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4E" w:rsidRDefault="00347D2B" w:rsidP="00C7264E">
      <w:pPr>
        <w:jc w:val="center"/>
        <w:rPr>
          <w:rFonts w:ascii="Arial" w:hAnsi="Arial" w:cs="Arial"/>
          <w:b/>
          <w:bCs/>
          <w:sz w:val="32"/>
          <w:szCs w:val="32"/>
        </w:rPr>
      </w:pPr>
      <w:r w:rsidRPr="00C7264E">
        <w:rPr>
          <w:rFonts w:ascii="Times New Roman" w:eastAsia="Times New Roman" w:hAnsi="Times New Roman" w:cs="Times New Roman"/>
          <w:noProof/>
          <w:sz w:val="32"/>
          <w:szCs w:val="32"/>
        </w:rPr>
        <w:drawing>
          <wp:anchor distT="0" distB="0" distL="114300" distR="114300" simplePos="0" relativeHeight="251659264" behindDoc="1" locked="0" layoutInCell="1" allowOverlap="1" wp14:anchorId="20918FD1" wp14:editId="0B46FDCD">
            <wp:simplePos x="0" y="0"/>
            <wp:positionH relativeFrom="column">
              <wp:posOffset>-548640</wp:posOffset>
            </wp:positionH>
            <wp:positionV relativeFrom="paragraph">
              <wp:posOffset>613410</wp:posOffset>
            </wp:positionV>
            <wp:extent cx="695325" cy="511810"/>
            <wp:effectExtent l="0" t="0" r="0" b="0"/>
            <wp:wrapTight wrapText="bothSides">
              <wp:wrapPolygon edited="0">
                <wp:start x="11244" y="0"/>
                <wp:lineTo x="6510" y="7236"/>
                <wp:lineTo x="5326" y="9648"/>
                <wp:lineTo x="5326" y="12864"/>
                <wp:lineTo x="0" y="15275"/>
                <wp:lineTo x="0" y="18491"/>
                <wp:lineTo x="5918" y="20903"/>
                <wp:lineTo x="10060" y="20903"/>
                <wp:lineTo x="12427" y="20903"/>
                <wp:lineTo x="21304" y="12060"/>
                <wp:lineTo x="21304" y="804"/>
                <wp:lineTo x="15386" y="0"/>
                <wp:lineTo x="11244" y="0"/>
              </wp:wrapPolygon>
            </wp:wrapTight>
            <wp:docPr id="4" name="Picture 4"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64E">
        <w:rPr>
          <w:rFonts w:ascii="Times New Roman" w:eastAsia="Times New Roman" w:hAnsi="Times New Roman" w:cs="Times New Roman"/>
          <w:noProof/>
          <w:sz w:val="32"/>
          <w:szCs w:val="32"/>
        </w:rPr>
        <w:drawing>
          <wp:anchor distT="0" distB="0" distL="114300" distR="114300" simplePos="0" relativeHeight="251662336" behindDoc="1" locked="0" layoutInCell="1" allowOverlap="1" wp14:anchorId="3D834FC7" wp14:editId="719868DF">
            <wp:simplePos x="0" y="0"/>
            <wp:positionH relativeFrom="column">
              <wp:posOffset>5554345</wp:posOffset>
            </wp:positionH>
            <wp:positionV relativeFrom="paragraph">
              <wp:posOffset>528955</wp:posOffset>
            </wp:positionV>
            <wp:extent cx="695325" cy="511810"/>
            <wp:effectExtent l="0" t="0" r="0" b="0"/>
            <wp:wrapTight wrapText="bothSides">
              <wp:wrapPolygon edited="0">
                <wp:start x="11244" y="0"/>
                <wp:lineTo x="6510" y="7236"/>
                <wp:lineTo x="5326" y="9648"/>
                <wp:lineTo x="5326" y="12864"/>
                <wp:lineTo x="0" y="15275"/>
                <wp:lineTo x="0" y="18491"/>
                <wp:lineTo x="5918" y="20903"/>
                <wp:lineTo x="10060" y="20903"/>
                <wp:lineTo x="12427" y="20903"/>
                <wp:lineTo x="21304" y="12060"/>
                <wp:lineTo x="21304" y="804"/>
                <wp:lineTo x="15386" y="0"/>
                <wp:lineTo x="11244" y="0"/>
              </wp:wrapPolygon>
            </wp:wrapTight>
            <wp:docPr id="3" name="Picture 3"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3C0" w:rsidRPr="00C7264E">
        <w:rPr>
          <w:noProof/>
          <w:sz w:val="32"/>
          <w:szCs w:val="32"/>
        </w:rPr>
        <w:drawing>
          <wp:anchor distT="0" distB="0" distL="114300" distR="114300" simplePos="0" relativeHeight="251654144" behindDoc="1" locked="0" layoutInCell="1" allowOverlap="1" wp14:anchorId="7EFC1C35" wp14:editId="28D31E5B">
            <wp:simplePos x="0" y="0"/>
            <wp:positionH relativeFrom="column">
              <wp:posOffset>-321310</wp:posOffset>
            </wp:positionH>
            <wp:positionV relativeFrom="paragraph">
              <wp:posOffset>-574675</wp:posOffset>
            </wp:positionV>
            <wp:extent cx="6211570" cy="967105"/>
            <wp:effectExtent l="19050" t="0" r="0" b="0"/>
            <wp:wrapTight wrapText="bothSides">
              <wp:wrapPolygon edited="0">
                <wp:start x="-66" y="0"/>
                <wp:lineTo x="-66" y="21274"/>
                <wp:lineTo x="21596" y="21274"/>
                <wp:lineTo x="21596" y="0"/>
                <wp:lineTo x="-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303" t="13531" r="1563" b="51155"/>
                    <a:stretch>
                      <a:fillRect/>
                    </a:stretch>
                  </pic:blipFill>
                  <pic:spPr bwMode="auto">
                    <a:xfrm>
                      <a:off x="0" y="0"/>
                      <a:ext cx="6211570" cy="967105"/>
                    </a:xfrm>
                    <a:prstGeom prst="rect">
                      <a:avLst/>
                    </a:prstGeom>
                    <a:noFill/>
                    <a:ln w="9525">
                      <a:noFill/>
                      <a:miter lim="800000"/>
                      <a:headEnd/>
                      <a:tailEnd/>
                    </a:ln>
                  </pic:spPr>
                </pic:pic>
              </a:graphicData>
            </a:graphic>
          </wp:anchor>
        </w:drawing>
      </w:r>
      <w:r w:rsidR="00C7264E" w:rsidRPr="00C7264E">
        <w:rPr>
          <w:rFonts w:ascii="Arial" w:hAnsi="Arial" w:cs="Arial"/>
          <w:b/>
          <w:sz w:val="32"/>
          <w:szCs w:val="32"/>
        </w:rPr>
        <w:t>GRANGE VIEW FIRST SCHOOL</w:t>
      </w:r>
    </w:p>
    <w:p w:rsidR="00C7264E" w:rsidRPr="00C7264E" w:rsidRDefault="00C7264E" w:rsidP="00C7264E">
      <w:pPr>
        <w:jc w:val="center"/>
        <w:rPr>
          <w:rFonts w:ascii="Arial" w:hAnsi="Arial" w:cs="Arial"/>
          <w:b/>
          <w:sz w:val="32"/>
          <w:szCs w:val="32"/>
        </w:rPr>
      </w:pPr>
      <w:r w:rsidRPr="00C7264E">
        <w:rPr>
          <w:rFonts w:ascii="Arial" w:hAnsi="Arial" w:cs="Arial"/>
          <w:b/>
          <w:sz w:val="32"/>
          <w:szCs w:val="32"/>
        </w:rPr>
        <w:t>Nursery Admissions Policy</w:t>
      </w:r>
    </w:p>
    <w:p w:rsidR="00C973C0" w:rsidRPr="00C7264E" w:rsidRDefault="00C7264E" w:rsidP="00C7264E">
      <w:pPr>
        <w:jc w:val="center"/>
        <w:rPr>
          <w:rFonts w:ascii="Arial" w:hAnsi="Arial" w:cs="Arial"/>
          <w:b/>
          <w:bCs/>
          <w:u w:val="single"/>
        </w:rPr>
      </w:pPr>
      <w:r>
        <w:rPr>
          <w:noProof/>
        </w:rPr>
        <mc:AlternateContent>
          <mc:Choice Requires="wps">
            <w:drawing>
              <wp:anchor distT="0" distB="0" distL="114300" distR="114300" simplePos="0" relativeHeight="251661312" behindDoc="0" locked="0" layoutInCell="1" allowOverlap="1" wp14:anchorId="39B62137" wp14:editId="1B24FE58">
                <wp:simplePos x="0" y="0"/>
                <wp:positionH relativeFrom="column">
                  <wp:posOffset>439982</wp:posOffset>
                </wp:positionH>
                <wp:positionV relativeFrom="paragraph">
                  <wp:posOffset>206375</wp:posOffset>
                </wp:positionV>
                <wp:extent cx="4890770" cy="1520190"/>
                <wp:effectExtent l="0" t="0" r="2413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520190"/>
                        </a:xfrm>
                        <a:prstGeom prst="rect">
                          <a:avLst/>
                        </a:prstGeom>
                        <a:solidFill>
                          <a:srgbClr val="FFFFFF"/>
                        </a:solidFill>
                        <a:ln w="9525">
                          <a:solidFill>
                            <a:srgbClr val="000000"/>
                          </a:solidFill>
                          <a:prstDash val="dash"/>
                          <a:miter lim="800000"/>
                          <a:headEnd/>
                          <a:tailEnd/>
                        </a:ln>
                      </wps:spPr>
                      <wps:txbx>
                        <w:txbxContent>
                          <w:p w:rsidR="00347D2B" w:rsidRPr="00A04B19" w:rsidRDefault="00347D2B" w:rsidP="00C7264E">
                            <w:pPr>
                              <w:jc w:val="center"/>
                              <w:rPr>
                                <w:rFonts w:ascii="Comic Sans MS" w:hAnsi="Comic Sans MS"/>
                                <w:b/>
                                <w:sz w:val="28"/>
                                <w:u w:val="single"/>
                              </w:rPr>
                            </w:pPr>
                            <w:r w:rsidRPr="00A04B19">
                              <w:rPr>
                                <w:rFonts w:ascii="Comic Sans MS" w:hAnsi="Comic Sans MS"/>
                                <w:b/>
                                <w:sz w:val="28"/>
                                <w:u w:val="single"/>
                              </w:rPr>
                              <w:t>Our Christian Vision is that- Everyone sparkles.</w:t>
                            </w:r>
                          </w:p>
                          <w:p w:rsidR="00347D2B" w:rsidRPr="00A04B19" w:rsidRDefault="00347D2B" w:rsidP="00A04B19">
                            <w:pPr>
                              <w:jc w:val="center"/>
                              <w:rPr>
                                <w:rFonts w:ascii="Comic Sans MS" w:hAnsi="Comic Sans MS"/>
                                <w:sz w:val="24"/>
                              </w:rPr>
                            </w:pPr>
                            <w:r w:rsidRPr="00347D2B">
                              <w:rPr>
                                <w:rFonts w:ascii="Comic Sans MS" w:hAnsi="Comic Sans MS"/>
                                <w:sz w:val="24"/>
                              </w:rPr>
                              <w:t>Grange view welcomes everyone to flourish and thrive. We are lifelong learners that strive to achieve our God given potential.</w:t>
                            </w:r>
                          </w:p>
                          <w:p w:rsidR="00347D2B" w:rsidRPr="00347D2B" w:rsidRDefault="00347D2B" w:rsidP="00347D2B">
                            <w:pPr>
                              <w:shd w:val="clear" w:color="auto" w:fill="FFFFFF"/>
                              <w:spacing w:after="0" w:line="240" w:lineRule="auto"/>
                              <w:jc w:val="center"/>
                              <w:rPr>
                                <w:rFonts w:ascii="Comic Sans MS" w:eastAsia="Times New Roman" w:hAnsi="Comic Sans MS" w:cs="Times New Roman"/>
                                <w:i/>
                                <w:color w:val="222222"/>
                                <w:sz w:val="20"/>
                                <w:szCs w:val="20"/>
                              </w:rPr>
                            </w:pPr>
                            <w:r w:rsidRPr="00347D2B">
                              <w:rPr>
                                <w:rFonts w:ascii="Comic Sans MS" w:eastAsia="Times New Roman" w:hAnsi="Comic Sans MS" w:cs="Times New Roman"/>
                                <w:i/>
                                <w:color w:val="222222"/>
                                <w:sz w:val="24"/>
                                <w:szCs w:val="20"/>
                              </w:rPr>
                              <w:t>So don’t hide </w:t>
                            </w:r>
                            <w:r w:rsidRPr="00347D2B">
                              <w:rPr>
                                <w:rFonts w:ascii="Comic Sans MS" w:eastAsia="Times New Roman" w:hAnsi="Comic Sans MS" w:cs="Times New Roman"/>
                                <w:bCs/>
                                <w:i/>
                                <w:color w:val="222222"/>
                                <w:sz w:val="24"/>
                                <w:szCs w:val="20"/>
                              </w:rPr>
                              <w:t>your</w:t>
                            </w:r>
                            <w:r w:rsidRPr="00347D2B">
                              <w:rPr>
                                <w:rFonts w:ascii="Comic Sans MS" w:eastAsia="Times New Roman" w:hAnsi="Comic Sans MS" w:cs="Times New Roman"/>
                                <w:i/>
                                <w:color w:val="222222"/>
                                <w:sz w:val="24"/>
                                <w:szCs w:val="20"/>
                              </w:rPr>
                              <w:t> </w:t>
                            </w:r>
                            <w:r w:rsidRPr="00347D2B">
                              <w:rPr>
                                <w:rFonts w:ascii="Comic Sans MS" w:eastAsia="Times New Roman" w:hAnsi="Comic Sans MS" w:cs="Times New Roman"/>
                                <w:bCs/>
                                <w:i/>
                                <w:color w:val="222222"/>
                                <w:sz w:val="24"/>
                                <w:szCs w:val="20"/>
                              </w:rPr>
                              <w:t>light</w:t>
                            </w:r>
                            <w:r w:rsidRPr="00347D2B">
                              <w:rPr>
                                <w:rFonts w:ascii="Comic Sans MS" w:eastAsia="Times New Roman" w:hAnsi="Comic Sans MS" w:cs="Times New Roman"/>
                                <w:i/>
                                <w:color w:val="222222"/>
                                <w:sz w:val="24"/>
                                <w:szCs w:val="20"/>
                              </w:rPr>
                              <w:t>! </w:t>
                            </w:r>
                            <w:r w:rsidRPr="00347D2B">
                              <w:rPr>
                                <w:rFonts w:ascii="Comic Sans MS" w:eastAsia="Times New Roman" w:hAnsi="Comic Sans MS" w:cs="Times New Roman"/>
                                <w:bCs/>
                                <w:i/>
                                <w:color w:val="222222"/>
                                <w:sz w:val="24"/>
                                <w:szCs w:val="20"/>
                              </w:rPr>
                              <w:t>Let</w:t>
                            </w:r>
                            <w:r w:rsidRPr="00347D2B">
                              <w:rPr>
                                <w:rFonts w:ascii="Comic Sans MS" w:eastAsia="Times New Roman" w:hAnsi="Comic Sans MS" w:cs="Times New Roman"/>
                                <w:i/>
                                <w:color w:val="222222"/>
                                <w:sz w:val="24"/>
                                <w:szCs w:val="20"/>
                              </w:rPr>
                              <w:t> it </w:t>
                            </w:r>
                            <w:r w:rsidRPr="00347D2B">
                              <w:rPr>
                                <w:rFonts w:ascii="Comic Sans MS" w:eastAsia="Times New Roman" w:hAnsi="Comic Sans MS" w:cs="Times New Roman"/>
                                <w:bCs/>
                                <w:i/>
                                <w:color w:val="222222"/>
                                <w:sz w:val="24"/>
                                <w:szCs w:val="20"/>
                              </w:rPr>
                              <w:t>shine</w:t>
                            </w:r>
                            <w:r w:rsidRPr="00347D2B">
                              <w:rPr>
                                <w:rFonts w:ascii="Comic Sans MS" w:eastAsia="Times New Roman" w:hAnsi="Comic Sans MS" w:cs="Times New Roman"/>
                                <w:i/>
                                <w:color w:val="222222"/>
                                <w:sz w:val="24"/>
                                <w:szCs w:val="20"/>
                              </w:rPr>
                              <w:t xml:space="preserve"> brightly before others.</w:t>
                            </w:r>
                          </w:p>
                          <w:p w:rsidR="00347D2B" w:rsidRPr="00347D2B" w:rsidRDefault="00C7264E" w:rsidP="00347D2B">
                            <w:pPr>
                              <w:spacing w:after="0" w:line="240" w:lineRule="auto"/>
                              <w:jc w:val="right"/>
                              <w:rPr>
                                <w:rFonts w:ascii="Comic Sans MS" w:eastAsia="Times New Roman" w:hAnsi="Comic Sans MS" w:cs="Times New Roman"/>
                                <w:sz w:val="18"/>
                                <w:szCs w:val="24"/>
                              </w:rPr>
                            </w:pPr>
                            <w:hyperlink r:id="rId8" w:tgtFrame="_blank" w:history="1">
                              <w:r w:rsidR="00347D2B" w:rsidRPr="00347D2B">
                                <w:rPr>
                                  <w:rFonts w:ascii="Comic Sans MS" w:eastAsia="Times New Roman" w:hAnsi="Comic Sans MS" w:cs="Helvetica"/>
                                  <w:b/>
                                  <w:bCs/>
                                  <w:sz w:val="14"/>
                                  <w:u w:val="single"/>
                                </w:rPr>
                                <w:t>Matthew 5:16</w:t>
                              </w:r>
                            </w:hyperlink>
                            <w:r w:rsidR="00347D2B" w:rsidRPr="00347D2B">
                              <w:rPr>
                                <w:rFonts w:ascii="Comic Sans MS" w:eastAsia="Times New Roman" w:hAnsi="Comic Sans MS" w:cs="Helvetica"/>
                                <w:b/>
                                <w:bCs/>
                                <w:sz w:val="12"/>
                              </w:rPr>
                              <w:t>  </w:t>
                            </w:r>
                            <w:r w:rsidR="00347D2B" w:rsidRPr="00347D2B">
                              <w:rPr>
                                <w:rFonts w:ascii="Comic Sans MS" w:eastAsia="Times New Roman" w:hAnsi="Comic Sans MS" w:cs="Times New Roman"/>
                                <w:sz w:val="12"/>
                                <w:szCs w:val="18"/>
                                <w:shd w:val="clear" w:color="auto" w:fill="FFFFFF"/>
                              </w:rPr>
                              <w:t>The</w:t>
                            </w:r>
                            <w:r w:rsidR="00347D2B" w:rsidRPr="00347D2B">
                              <w:rPr>
                                <w:rFonts w:ascii="Comic Sans MS" w:eastAsia="Times New Roman" w:hAnsi="Comic Sans MS" w:cs="Times New Roman"/>
                                <w:color w:val="222222"/>
                                <w:sz w:val="12"/>
                                <w:szCs w:val="18"/>
                                <w:shd w:val="clear" w:color="auto" w:fill="FFFFFF"/>
                              </w:rPr>
                              <w:t xml:space="preserve"> Passion Translation of the </w:t>
                            </w:r>
                            <w:r w:rsidR="00347D2B" w:rsidRPr="00347D2B">
                              <w:rPr>
                                <w:rFonts w:ascii="Comic Sans MS" w:eastAsia="Times New Roman" w:hAnsi="Comic Sans MS" w:cs="Times New Roman"/>
                                <w:color w:val="222222"/>
                                <w:sz w:val="12"/>
                              </w:rPr>
                              <w:t>bible</w:t>
                            </w:r>
                          </w:p>
                          <w:p w:rsidR="008D25E3" w:rsidRPr="00900A8C" w:rsidRDefault="008D25E3" w:rsidP="00930701">
                            <w:pPr>
                              <w:jc w:val="center"/>
                              <w:rPr>
                                <w:rFonts w:ascii="Comic Sans MS" w:hAnsi="Comic Sans MS"/>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5pt;margin-top:16.25pt;width:385.1pt;height:1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">
                <v:stroke dashstyle="dash"/>
                <v:textbox>
                  <w:txbxContent>
                    <w:p w:rsidR="00347D2B" w:rsidRPr="00A04B19" w:rsidRDefault="00347D2B" w:rsidP="00C7264E">
                      <w:pPr>
                        <w:jc w:val="center"/>
                        <w:rPr>
                          <w:rFonts w:ascii="Comic Sans MS" w:hAnsi="Comic Sans MS"/>
                          <w:b/>
                          <w:sz w:val="28"/>
                          <w:u w:val="single"/>
                        </w:rPr>
                      </w:pPr>
                      <w:r w:rsidRPr="00A04B19">
                        <w:rPr>
                          <w:rFonts w:ascii="Comic Sans MS" w:hAnsi="Comic Sans MS"/>
                          <w:b/>
                          <w:sz w:val="28"/>
                          <w:u w:val="single"/>
                        </w:rPr>
                        <w:t>Our Christian Vision is that- Everyone sparkles.</w:t>
                      </w:r>
                    </w:p>
                    <w:p w:rsidR="00347D2B" w:rsidRPr="00A04B19" w:rsidRDefault="00347D2B" w:rsidP="00A04B19">
                      <w:pPr>
                        <w:jc w:val="center"/>
                        <w:rPr>
                          <w:rFonts w:ascii="Comic Sans MS" w:hAnsi="Comic Sans MS"/>
                          <w:sz w:val="24"/>
                        </w:rPr>
                      </w:pPr>
                      <w:r w:rsidRPr="00347D2B">
                        <w:rPr>
                          <w:rFonts w:ascii="Comic Sans MS" w:hAnsi="Comic Sans MS"/>
                          <w:sz w:val="24"/>
                        </w:rPr>
                        <w:t>Grange view welcomes everyone to flourish and thrive. We are lifelong learners that strive to achieve our God given potential.</w:t>
                      </w:r>
                    </w:p>
                    <w:p w:rsidR="00347D2B" w:rsidRPr="00347D2B" w:rsidRDefault="00347D2B" w:rsidP="00347D2B">
                      <w:pPr>
                        <w:shd w:val="clear" w:color="auto" w:fill="FFFFFF"/>
                        <w:spacing w:after="0" w:line="240" w:lineRule="auto"/>
                        <w:jc w:val="center"/>
                        <w:rPr>
                          <w:rFonts w:ascii="Comic Sans MS" w:eastAsia="Times New Roman" w:hAnsi="Comic Sans MS" w:cs="Times New Roman"/>
                          <w:i/>
                          <w:color w:val="222222"/>
                          <w:sz w:val="20"/>
                          <w:szCs w:val="20"/>
                        </w:rPr>
                      </w:pPr>
                      <w:r w:rsidRPr="00347D2B">
                        <w:rPr>
                          <w:rFonts w:ascii="Comic Sans MS" w:eastAsia="Times New Roman" w:hAnsi="Comic Sans MS" w:cs="Times New Roman"/>
                          <w:i/>
                          <w:color w:val="222222"/>
                          <w:sz w:val="24"/>
                          <w:szCs w:val="20"/>
                        </w:rPr>
                        <w:t>So don’t hide </w:t>
                      </w:r>
                      <w:r w:rsidRPr="00347D2B">
                        <w:rPr>
                          <w:rFonts w:ascii="Comic Sans MS" w:eastAsia="Times New Roman" w:hAnsi="Comic Sans MS" w:cs="Times New Roman"/>
                          <w:bCs/>
                          <w:i/>
                          <w:color w:val="222222"/>
                          <w:sz w:val="24"/>
                          <w:szCs w:val="20"/>
                        </w:rPr>
                        <w:t>your</w:t>
                      </w:r>
                      <w:r w:rsidRPr="00347D2B">
                        <w:rPr>
                          <w:rFonts w:ascii="Comic Sans MS" w:eastAsia="Times New Roman" w:hAnsi="Comic Sans MS" w:cs="Times New Roman"/>
                          <w:i/>
                          <w:color w:val="222222"/>
                          <w:sz w:val="24"/>
                          <w:szCs w:val="20"/>
                        </w:rPr>
                        <w:t> </w:t>
                      </w:r>
                      <w:r w:rsidRPr="00347D2B">
                        <w:rPr>
                          <w:rFonts w:ascii="Comic Sans MS" w:eastAsia="Times New Roman" w:hAnsi="Comic Sans MS" w:cs="Times New Roman"/>
                          <w:bCs/>
                          <w:i/>
                          <w:color w:val="222222"/>
                          <w:sz w:val="24"/>
                          <w:szCs w:val="20"/>
                        </w:rPr>
                        <w:t>light</w:t>
                      </w:r>
                      <w:r w:rsidRPr="00347D2B">
                        <w:rPr>
                          <w:rFonts w:ascii="Comic Sans MS" w:eastAsia="Times New Roman" w:hAnsi="Comic Sans MS" w:cs="Times New Roman"/>
                          <w:i/>
                          <w:color w:val="222222"/>
                          <w:sz w:val="24"/>
                          <w:szCs w:val="20"/>
                        </w:rPr>
                        <w:t>! </w:t>
                      </w:r>
                      <w:r w:rsidRPr="00347D2B">
                        <w:rPr>
                          <w:rFonts w:ascii="Comic Sans MS" w:eastAsia="Times New Roman" w:hAnsi="Comic Sans MS" w:cs="Times New Roman"/>
                          <w:bCs/>
                          <w:i/>
                          <w:color w:val="222222"/>
                          <w:sz w:val="24"/>
                          <w:szCs w:val="20"/>
                        </w:rPr>
                        <w:t>Let</w:t>
                      </w:r>
                      <w:r w:rsidRPr="00347D2B">
                        <w:rPr>
                          <w:rFonts w:ascii="Comic Sans MS" w:eastAsia="Times New Roman" w:hAnsi="Comic Sans MS" w:cs="Times New Roman"/>
                          <w:i/>
                          <w:color w:val="222222"/>
                          <w:sz w:val="24"/>
                          <w:szCs w:val="20"/>
                        </w:rPr>
                        <w:t> it </w:t>
                      </w:r>
                      <w:r w:rsidRPr="00347D2B">
                        <w:rPr>
                          <w:rFonts w:ascii="Comic Sans MS" w:eastAsia="Times New Roman" w:hAnsi="Comic Sans MS" w:cs="Times New Roman"/>
                          <w:bCs/>
                          <w:i/>
                          <w:color w:val="222222"/>
                          <w:sz w:val="24"/>
                          <w:szCs w:val="20"/>
                        </w:rPr>
                        <w:t>shine</w:t>
                      </w:r>
                      <w:r w:rsidRPr="00347D2B">
                        <w:rPr>
                          <w:rFonts w:ascii="Comic Sans MS" w:eastAsia="Times New Roman" w:hAnsi="Comic Sans MS" w:cs="Times New Roman"/>
                          <w:i/>
                          <w:color w:val="222222"/>
                          <w:sz w:val="24"/>
                          <w:szCs w:val="20"/>
                        </w:rPr>
                        <w:t xml:space="preserve"> brightly before others.</w:t>
                      </w:r>
                    </w:p>
                    <w:p w:rsidR="00347D2B" w:rsidRPr="00347D2B" w:rsidRDefault="00C7264E" w:rsidP="00347D2B">
                      <w:pPr>
                        <w:spacing w:after="0" w:line="240" w:lineRule="auto"/>
                        <w:jc w:val="right"/>
                        <w:rPr>
                          <w:rFonts w:ascii="Comic Sans MS" w:eastAsia="Times New Roman" w:hAnsi="Comic Sans MS" w:cs="Times New Roman"/>
                          <w:sz w:val="18"/>
                          <w:szCs w:val="24"/>
                        </w:rPr>
                      </w:pPr>
                      <w:hyperlink r:id="rId9" w:tgtFrame="_blank" w:history="1">
                        <w:r w:rsidR="00347D2B" w:rsidRPr="00347D2B">
                          <w:rPr>
                            <w:rFonts w:ascii="Comic Sans MS" w:eastAsia="Times New Roman" w:hAnsi="Comic Sans MS" w:cs="Helvetica"/>
                            <w:b/>
                            <w:bCs/>
                            <w:sz w:val="14"/>
                            <w:u w:val="single"/>
                          </w:rPr>
                          <w:t>Matthew 5:16</w:t>
                        </w:r>
                      </w:hyperlink>
                      <w:r w:rsidR="00347D2B" w:rsidRPr="00347D2B">
                        <w:rPr>
                          <w:rFonts w:ascii="Comic Sans MS" w:eastAsia="Times New Roman" w:hAnsi="Comic Sans MS" w:cs="Helvetica"/>
                          <w:b/>
                          <w:bCs/>
                          <w:sz w:val="12"/>
                        </w:rPr>
                        <w:t>  </w:t>
                      </w:r>
                      <w:r w:rsidR="00347D2B" w:rsidRPr="00347D2B">
                        <w:rPr>
                          <w:rFonts w:ascii="Comic Sans MS" w:eastAsia="Times New Roman" w:hAnsi="Comic Sans MS" w:cs="Times New Roman"/>
                          <w:sz w:val="12"/>
                          <w:szCs w:val="18"/>
                          <w:shd w:val="clear" w:color="auto" w:fill="FFFFFF"/>
                        </w:rPr>
                        <w:t>The</w:t>
                      </w:r>
                      <w:r w:rsidR="00347D2B" w:rsidRPr="00347D2B">
                        <w:rPr>
                          <w:rFonts w:ascii="Comic Sans MS" w:eastAsia="Times New Roman" w:hAnsi="Comic Sans MS" w:cs="Times New Roman"/>
                          <w:color w:val="222222"/>
                          <w:sz w:val="12"/>
                          <w:szCs w:val="18"/>
                          <w:shd w:val="clear" w:color="auto" w:fill="FFFFFF"/>
                        </w:rPr>
                        <w:t xml:space="preserve"> Passion Translation of the </w:t>
                      </w:r>
                      <w:r w:rsidR="00347D2B" w:rsidRPr="00347D2B">
                        <w:rPr>
                          <w:rFonts w:ascii="Comic Sans MS" w:eastAsia="Times New Roman" w:hAnsi="Comic Sans MS" w:cs="Times New Roman"/>
                          <w:color w:val="222222"/>
                          <w:sz w:val="12"/>
                        </w:rPr>
                        <w:t>bible</w:t>
                      </w:r>
                    </w:p>
                    <w:p w:rsidR="008D25E3" w:rsidRPr="00900A8C" w:rsidRDefault="008D25E3" w:rsidP="00930701">
                      <w:pPr>
                        <w:jc w:val="center"/>
                        <w:rPr>
                          <w:rFonts w:ascii="Comic Sans MS" w:hAnsi="Comic Sans MS"/>
                          <w:b/>
                          <w:i/>
                          <w:sz w:val="18"/>
                          <w:szCs w:val="18"/>
                        </w:rPr>
                      </w:pPr>
                    </w:p>
                  </w:txbxContent>
                </v:textbox>
              </v:shape>
            </w:pict>
          </mc:Fallback>
        </mc:AlternateContent>
      </w:r>
    </w:p>
    <w:p w:rsidR="00C973C0" w:rsidRPr="00C973C0" w:rsidRDefault="00C973C0" w:rsidP="00C973C0"/>
    <w:p w:rsidR="00930701" w:rsidRDefault="00930701" w:rsidP="00C973C0"/>
    <w:p w:rsidR="00930701" w:rsidRDefault="00930701" w:rsidP="00930701"/>
    <w:p w:rsidR="00347D2B" w:rsidRDefault="00930701" w:rsidP="00930701">
      <w:pPr>
        <w:tabs>
          <w:tab w:val="left" w:pos="2260"/>
        </w:tabs>
      </w:pPr>
      <w:r>
        <w:tab/>
      </w:r>
    </w:p>
    <w:p w:rsidR="00347D2B" w:rsidRPr="00347D2B" w:rsidRDefault="00C7264E" w:rsidP="00347D2B">
      <w:r>
        <w:rPr>
          <w:noProof/>
        </w:rPr>
        <mc:AlternateContent>
          <mc:Choice Requires="wps">
            <w:drawing>
              <wp:anchor distT="0" distB="0" distL="114300" distR="114300" simplePos="0" relativeHeight="251663360" behindDoc="0" locked="0" layoutInCell="1" allowOverlap="1" wp14:anchorId="01296A5B" wp14:editId="2CE1DB75">
                <wp:simplePos x="0" y="0"/>
                <wp:positionH relativeFrom="column">
                  <wp:posOffset>-553085</wp:posOffset>
                </wp:positionH>
                <wp:positionV relativeFrom="paragraph">
                  <wp:posOffset>301625</wp:posOffset>
                </wp:positionV>
                <wp:extent cx="6875780" cy="946150"/>
                <wp:effectExtent l="0" t="0" r="20320" b="254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946150"/>
                        </a:xfrm>
                        <a:prstGeom prst="rect">
                          <a:avLst/>
                        </a:prstGeom>
                        <a:solidFill>
                          <a:srgbClr val="FFFFFF"/>
                        </a:solidFill>
                        <a:ln w="25400">
                          <a:solidFill>
                            <a:srgbClr val="000000"/>
                          </a:solidFill>
                          <a:prstDash val="lgDash"/>
                          <a:miter lim="800000"/>
                          <a:headEnd/>
                          <a:tailEnd/>
                        </a:ln>
                      </wps:spPr>
                      <wps:txbx>
                        <w:txbxContent>
                          <w:p w:rsidR="00347D2B" w:rsidRPr="00A04B19" w:rsidRDefault="00347D2B" w:rsidP="00347D2B">
                            <w:pPr>
                              <w:jc w:val="center"/>
                              <w:rPr>
                                <w:rFonts w:ascii="Comic Sans MS" w:hAnsi="Comic Sans MS"/>
                                <w:b/>
                                <w:sz w:val="24"/>
                                <w:u w:val="single"/>
                              </w:rPr>
                            </w:pPr>
                            <w:r w:rsidRPr="00A04B19">
                              <w:rPr>
                                <w:rFonts w:ascii="Comic Sans MS" w:hAnsi="Comic Sans MS"/>
                                <w:b/>
                                <w:sz w:val="24"/>
                                <w:u w:val="single"/>
                              </w:rPr>
                              <w:t>Our Ethos</w:t>
                            </w:r>
                          </w:p>
                          <w:p w:rsidR="008D25E3" w:rsidRPr="00A04B19" w:rsidRDefault="00347D2B" w:rsidP="00347D2B">
                            <w:pPr>
                              <w:spacing w:after="0"/>
                              <w:jc w:val="center"/>
                              <w:rPr>
                                <w:rFonts w:ascii="Comic Sans MS" w:hAnsi="Comic Sans MS"/>
                                <w:b/>
                                <w:sz w:val="18"/>
                                <w:szCs w:val="18"/>
                              </w:rPr>
                            </w:pPr>
                            <w:r w:rsidRPr="00A04B19">
                              <w:rPr>
                                <w:rFonts w:ascii="Comic Sans MS" w:hAnsi="Comic Sans MS"/>
                                <w:b/>
                                <w:sz w:val="24"/>
                              </w:rPr>
                              <w:t>The children are living a Christian life where they aim to sparkle, thinking about our core Christian Values; Love, Friendship, Trust, Forgiveness, Respect and Wisdom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3.55pt;margin-top:23.75pt;width:541.4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" strokeweight="2pt">
                <v:stroke dashstyle="longDash"/>
                <v:textbox>
                  <w:txbxContent>
                    <w:p w:rsidR="00347D2B" w:rsidRPr="00A04B19" w:rsidRDefault="00347D2B" w:rsidP="00347D2B">
                      <w:pPr>
                        <w:jc w:val="center"/>
                        <w:rPr>
                          <w:rFonts w:ascii="Comic Sans MS" w:hAnsi="Comic Sans MS"/>
                          <w:b/>
                          <w:sz w:val="24"/>
                          <w:u w:val="single"/>
                        </w:rPr>
                      </w:pPr>
                      <w:r w:rsidRPr="00A04B19">
                        <w:rPr>
                          <w:rFonts w:ascii="Comic Sans MS" w:hAnsi="Comic Sans MS"/>
                          <w:b/>
                          <w:sz w:val="24"/>
                          <w:u w:val="single"/>
                        </w:rPr>
                        <w:t>Our Ethos</w:t>
                      </w:r>
                    </w:p>
                    <w:p w:rsidR="008D25E3" w:rsidRPr="00A04B19" w:rsidRDefault="00347D2B" w:rsidP="00347D2B">
                      <w:pPr>
                        <w:spacing w:after="0"/>
                        <w:jc w:val="center"/>
                        <w:rPr>
                          <w:rFonts w:ascii="Comic Sans MS" w:hAnsi="Comic Sans MS"/>
                          <w:b/>
                          <w:sz w:val="18"/>
                          <w:szCs w:val="18"/>
                        </w:rPr>
                      </w:pPr>
                      <w:r w:rsidRPr="00A04B19">
                        <w:rPr>
                          <w:rFonts w:ascii="Comic Sans MS" w:hAnsi="Comic Sans MS"/>
                          <w:b/>
                          <w:sz w:val="24"/>
                        </w:rPr>
                        <w:t>The children are living a Christian life where they aim to sparkle, thinking about our core Christian Values; Love, Friendship, Trust, Forgiveness, Respect and Wisdom</w:t>
                      </w:r>
                    </w:p>
                  </w:txbxContent>
                </v:textbox>
              </v:shape>
            </w:pict>
          </mc:Fallback>
        </mc:AlternateContent>
      </w:r>
    </w:p>
    <w:p w:rsidR="00347D2B" w:rsidRPr="00347D2B" w:rsidRDefault="00347D2B" w:rsidP="00347D2B"/>
    <w:p w:rsidR="00347D2B" w:rsidRDefault="00347D2B" w:rsidP="00347D2B"/>
    <w:p w:rsidR="00347D2B" w:rsidRPr="00347D2B" w:rsidRDefault="00347D2B" w:rsidP="00A04B19">
      <w:pPr>
        <w:tabs>
          <w:tab w:val="left" w:pos="5877"/>
        </w:tabs>
      </w:pPr>
    </w:p>
    <w:p w:rsidR="00347D2B" w:rsidRPr="00347D2B" w:rsidRDefault="00C7264E" w:rsidP="00347D2B">
      <w:r>
        <w:rPr>
          <w:noProof/>
        </w:rPr>
        <mc:AlternateContent>
          <mc:Choice Requires="wps">
            <w:drawing>
              <wp:anchor distT="0" distB="0" distL="114300" distR="114300" simplePos="0" relativeHeight="251669504" behindDoc="0" locked="0" layoutInCell="1" allowOverlap="1" wp14:anchorId="67E0F9D9" wp14:editId="3CDDED5F">
                <wp:simplePos x="0" y="0"/>
                <wp:positionH relativeFrom="column">
                  <wp:posOffset>-553085</wp:posOffset>
                </wp:positionH>
                <wp:positionV relativeFrom="paragraph">
                  <wp:posOffset>313690</wp:posOffset>
                </wp:positionV>
                <wp:extent cx="7056755" cy="3721100"/>
                <wp:effectExtent l="0" t="0" r="10795"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755" cy="3721100"/>
                        </a:xfrm>
                        <a:prstGeom prst="rect">
                          <a:avLst/>
                        </a:prstGeom>
                        <a:solidFill>
                          <a:srgbClr val="FFFFFF"/>
                        </a:solidFill>
                        <a:ln w="9525">
                          <a:solidFill>
                            <a:srgbClr val="000000"/>
                          </a:solidFill>
                          <a:miter lim="800000"/>
                          <a:headEnd/>
                          <a:tailEnd/>
                        </a:ln>
                      </wps:spPr>
                      <wps:txbx>
                        <w:txbxContent>
                          <w:p w:rsidR="00347D2B" w:rsidRPr="00A04B19" w:rsidRDefault="00347D2B" w:rsidP="00A04B19">
                            <w:pPr>
                              <w:jc w:val="center"/>
                              <w:rPr>
                                <w:rFonts w:ascii="Comic Sans MS" w:hAnsi="Comic Sans MS"/>
                                <w:b/>
                                <w:sz w:val="24"/>
                                <w:u w:val="single"/>
                              </w:rPr>
                            </w:pPr>
                            <w:r w:rsidRPr="00A04B19">
                              <w:rPr>
                                <w:rFonts w:ascii="Comic Sans MS" w:hAnsi="Comic Sans MS"/>
                                <w:b/>
                                <w:sz w:val="24"/>
                                <w:u w:val="single"/>
                              </w:rPr>
                              <w:t>Our Aims</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To provide a stimulating and secure environment, inclusive of children from all faiths and cultures.</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 xml:space="preserve">To provide an engaging, meaningful and relevant curriculum that equips all learners with the necessary skills for their educational journey. </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 xml:space="preserve">To value all individuals and support them to reach full potential and create an atmosphere of equal opportunity where expectations are high. </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 xml:space="preserve">To grow caring citizens who value the world we live in and celebrate moments of awe and wonder. </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To offer opportunities for collective reflections and inspire spiritual development that shape daily lives.</w:t>
                            </w:r>
                            <w:r w:rsidRPr="00347D2B">
                              <w:rPr>
                                <w:rFonts w:ascii="Comic Sans MS" w:hAnsi="Comic Sans MS"/>
                                <w:sz w:val="24"/>
                                <w:highlight w:val="yellow"/>
                              </w:rPr>
                              <w:t xml:space="preserve"> </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To help the children to form values which will allow them to make moral choices throughout their lives, not just during their school years.</w:t>
                            </w:r>
                          </w:p>
                          <w:p w:rsidR="0054455D" w:rsidRPr="00A16E28" w:rsidRDefault="00347D2B" w:rsidP="00A16E28">
                            <w:pPr>
                              <w:numPr>
                                <w:ilvl w:val="0"/>
                                <w:numId w:val="6"/>
                              </w:numPr>
                              <w:contextualSpacing/>
                              <w:rPr>
                                <w:rFonts w:ascii="Comic Sans MS" w:hAnsi="Comic Sans MS"/>
                                <w:sz w:val="24"/>
                              </w:rPr>
                            </w:pPr>
                            <w:r w:rsidRPr="00347D2B">
                              <w:rPr>
                                <w:rFonts w:ascii="Comic Sans MS" w:hAnsi="Comic Sans MS"/>
                                <w:sz w:val="24"/>
                              </w:rPr>
                              <w:t xml:space="preserve">To work in partnership between home, school, church and the wider community. </w:t>
                            </w:r>
                          </w:p>
                          <w:p w:rsidR="0054455D" w:rsidRDefault="00544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3.55pt;margin-top:24.7pt;width:555.65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">
                <v:textbox>
                  <w:txbxContent>
                    <w:p w:rsidR="00347D2B" w:rsidRPr="00A04B19" w:rsidRDefault="00347D2B" w:rsidP="00A04B19">
                      <w:pPr>
                        <w:jc w:val="center"/>
                        <w:rPr>
                          <w:rFonts w:ascii="Comic Sans MS" w:hAnsi="Comic Sans MS"/>
                          <w:b/>
                          <w:sz w:val="24"/>
                          <w:u w:val="single"/>
                        </w:rPr>
                      </w:pPr>
                      <w:r w:rsidRPr="00A04B19">
                        <w:rPr>
                          <w:rFonts w:ascii="Comic Sans MS" w:hAnsi="Comic Sans MS"/>
                          <w:b/>
                          <w:sz w:val="24"/>
                          <w:u w:val="single"/>
                        </w:rPr>
                        <w:t>Our Aims</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To provide a stimulating and secure environment, inclusive of children from all faiths and cultures.</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 xml:space="preserve">To provide an engaging, meaningful and relevant curriculum that equips all learners with the necessary skills for their educational journey. </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 xml:space="preserve">To value all individuals and support them to reach full potential and create an atmosphere of equal opportunity where expectations are high. </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 xml:space="preserve">To grow caring citizens who value the world we live in and celebrate moments of awe and wonder. </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To offer opportunities for collective reflections and inspire spiritual development that shape daily lives.</w:t>
                      </w:r>
                      <w:r w:rsidRPr="00347D2B">
                        <w:rPr>
                          <w:rFonts w:ascii="Comic Sans MS" w:hAnsi="Comic Sans MS"/>
                          <w:sz w:val="24"/>
                          <w:highlight w:val="yellow"/>
                        </w:rPr>
                        <w:t xml:space="preserve"> </w:t>
                      </w:r>
                    </w:p>
                    <w:p w:rsidR="00347D2B" w:rsidRPr="00347D2B" w:rsidRDefault="00347D2B" w:rsidP="00347D2B">
                      <w:pPr>
                        <w:numPr>
                          <w:ilvl w:val="0"/>
                          <w:numId w:val="6"/>
                        </w:numPr>
                        <w:contextualSpacing/>
                        <w:rPr>
                          <w:rFonts w:ascii="Comic Sans MS" w:hAnsi="Comic Sans MS"/>
                          <w:sz w:val="24"/>
                        </w:rPr>
                      </w:pPr>
                      <w:r w:rsidRPr="00347D2B">
                        <w:rPr>
                          <w:rFonts w:ascii="Comic Sans MS" w:hAnsi="Comic Sans MS"/>
                          <w:sz w:val="24"/>
                        </w:rPr>
                        <w:t>To help the children to form values which will allow them to make moral choices throughout their lives, not just during their school years.</w:t>
                      </w:r>
                    </w:p>
                    <w:p w:rsidR="0054455D" w:rsidRPr="00A16E28" w:rsidRDefault="00347D2B" w:rsidP="00A16E28">
                      <w:pPr>
                        <w:numPr>
                          <w:ilvl w:val="0"/>
                          <w:numId w:val="6"/>
                        </w:numPr>
                        <w:contextualSpacing/>
                        <w:rPr>
                          <w:rFonts w:ascii="Comic Sans MS" w:hAnsi="Comic Sans MS"/>
                          <w:sz w:val="24"/>
                        </w:rPr>
                      </w:pPr>
                      <w:r w:rsidRPr="00347D2B">
                        <w:rPr>
                          <w:rFonts w:ascii="Comic Sans MS" w:hAnsi="Comic Sans MS"/>
                          <w:sz w:val="24"/>
                        </w:rPr>
                        <w:t xml:space="preserve">To work in partnership between home, school, church and the wider community. </w:t>
                      </w:r>
                    </w:p>
                    <w:p w:rsidR="0054455D" w:rsidRDefault="0054455D"/>
                  </w:txbxContent>
                </v:textbox>
              </v:shape>
            </w:pict>
          </mc:Fallback>
        </mc:AlternateContent>
      </w:r>
    </w:p>
    <w:p w:rsidR="00347D2B" w:rsidRPr="00347D2B" w:rsidRDefault="00347D2B" w:rsidP="00347D2B"/>
    <w:p w:rsidR="00347D2B" w:rsidRPr="00347D2B" w:rsidRDefault="00347D2B" w:rsidP="00347D2B"/>
    <w:p w:rsidR="00A16E28" w:rsidRDefault="00A16E28" w:rsidP="00347D2B"/>
    <w:p w:rsidR="00A16E28" w:rsidRPr="00A16E28" w:rsidRDefault="00A16E28" w:rsidP="00A16E28"/>
    <w:p w:rsidR="00A16E28" w:rsidRPr="00A16E28" w:rsidRDefault="00A16E28" w:rsidP="00A16E28"/>
    <w:p w:rsidR="00A16E28" w:rsidRPr="00A16E28" w:rsidRDefault="00A16E28" w:rsidP="00A16E28"/>
    <w:p w:rsidR="00A16E28" w:rsidRPr="00A16E28" w:rsidRDefault="00A16E28" w:rsidP="00A16E28"/>
    <w:p w:rsidR="00A16E28" w:rsidRPr="00A16E28" w:rsidRDefault="00A16E28" w:rsidP="00A16E28"/>
    <w:p w:rsidR="00A16E28" w:rsidRPr="00A16E28" w:rsidRDefault="00A16E28" w:rsidP="00A16E28"/>
    <w:p w:rsidR="00A04B19" w:rsidRDefault="00A04B19" w:rsidP="00A04B19">
      <w:pPr>
        <w:pStyle w:val="NoSpacing"/>
      </w:pPr>
    </w:p>
    <w:p w:rsidR="00C7264E" w:rsidRDefault="00C7264E" w:rsidP="00C7264E">
      <w:pPr>
        <w:pStyle w:val="NoSpacing"/>
        <w:jc w:val="center"/>
        <w:rPr>
          <w:b/>
          <w:u w:val="single"/>
        </w:rPr>
      </w:pPr>
    </w:p>
    <w:p w:rsidR="00C7264E" w:rsidRDefault="00C7264E" w:rsidP="00C7264E">
      <w:pPr>
        <w:pStyle w:val="NoSpacing"/>
        <w:jc w:val="center"/>
        <w:rPr>
          <w:b/>
          <w:u w:val="single"/>
        </w:rPr>
      </w:pPr>
    </w:p>
    <w:p w:rsidR="00C7264E" w:rsidRDefault="00C7264E" w:rsidP="00C7264E">
      <w:pPr>
        <w:pStyle w:val="NoSpacing"/>
        <w:jc w:val="center"/>
        <w:rPr>
          <w:b/>
          <w:u w:val="single"/>
        </w:rPr>
      </w:pPr>
    </w:p>
    <w:p w:rsidR="00C7264E" w:rsidRDefault="00C7264E" w:rsidP="00C7264E">
      <w:pPr>
        <w:pStyle w:val="NoSpacing"/>
        <w:jc w:val="center"/>
        <w:rPr>
          <w:b/>
          <w:u w:val="single"/>
        </w:rPr>
      </w:pPr>
    </w:p>
    <w:p w:rsidR="00C7264E" w:rsidRDefault="00C7264E" w:rsidP="00C7264E">
      <w:pPr>
        <w:pStyle w:val="NoSpacing"/>
        <w:jc w:val="center"/>
        <w:rPr>
          <w:b/>
          <w:u w:val="single"/>
        </w:rPr>
      </w:pPr>
    </w:p>
    <w:p w:rsidR="00C7264E" w:rsidRDefault="00C7264E" w:rsidP="00C7264E">
      <w:pPr>
        <w:pStyle w:val="NoSpacing"/>
        <w:rPr>
          <w:b/>
          <w:u w:val="single"/>
        </w:rPr>
      </w:pPr>
    </w:p>
    <w:p w:rsidR="00C7264E" w:rsidRDefault="00C7264E" w:rsidP="00C7264E">
      <w:pPr>
        <w:pStyle w:val="NoSpacing"/>
        <w:rPr>
          <w:b/>
          <w:u w:val="single"/>
        </w:rPr>
      </w:pPr>
    </w:p>
    <w:p w:rsidR="00C7264E" w:rsidRPr="00C7264E" w:rsidRDefault="00C7264E" w:rsidP="00C7264E">
      <w:pPr>
        <w:pStyle w:val="NoSpacing"/>
        <w:jc w:val="center"/>
        <w:rPr>
          <w:b/>
          <w:bCs/>
          <w:u w:val="single"/>
        </w:rPr>
      </w:pPr>
      <w:r w:rsidRPr="00C7264E">
        <w:rPr>
          <w:b/>
          <w:u w:val="single"/>
        </w:rPr>
        <w:lastRenderedPageBreak/>
        <w:t>GRANGE VIEW FIRST SCHOOL</w:t>
      </w:r>
    </w:p>
    <w:p w:rsidR="00C7264E" w:rsidRDefault="00C7264E" w:rsidP="00C7264E">
      <w:pPr>
        <w:pStyle w:val="NoSpacing"/>
        <w:jc w:val="center"/>
        <w:rPr>
          <w:b/>
          <w:u w:val="single"/>
        </w:rPr>
      </w:pPr>
      <w:r w:rsidRPr="00C7264E">
        <w:rPr>
          <w:b/>
          <w:u w:val="single"/>
        </w:rPr>
        <w:t>Nursery Admissions Policy</w:t>
      </w:r>
    </w:p>
    <w:p w:rsidR="00C7264E" w:rsidRPr="00C7264E" w:rsidRDefault="00C7264E" w:rsidP="00C7264E">
      <w:pPr>
        <w:pStyle w:val="NoSpacing"/>
        <w:jc w:val="center"/>
        <w:rPr>
          <w:b/>
          <w:u w:val="single"/>
        </w:rPr>
      </w:pPr>
    </w:p>
    <w:p w:rsidR="00C7264E" w:rsidRPr="00CA50C2" w:rsidRDefault="00C7264E" w:rsidP="00C7264E">
      <w:pPr>
        <w:autoSpaceDE w:val="0"/>
        <w:autoSpaceDN w:val="0"/>
        <w:adjustRightInd w:val="0"/>
        <w:rPr>
          <w:rFonts w:ascii="Arial" w:hAnsi="Arial" w:cs="Arial"/>
        </w:rPr>
      </w:pPr>
      <w:r w:rsidRPr="00CA50C2">
        <w:rPr>
          <w:rFonts w:ascii="Arial" w:hAnsi="Arial" w:cs="Arial"/>
        </w:rPr>
        <w:t>Parents do not have a statutory right to appeal to an independent appeal panel in relation to nursery admissions so it is essential, therefore, that all admissions decisions can be justified by reference to the following criteria.</w:t>
      </w:r>
    </w:p>
    <w:p w:rsidR="00C7264E" w:rsidRPr="00173AA5" w:rsidRDefault="00C7264E" w:rsidP="00C7264E">
      <w:pPr>
        <w:autoSpaceDE w:val="0"/>
        <w:autoSpaceDN w:val="0"/>
        <w:adjustRightInd w:val="0"/>
        <w:rPr>
          <w:rFonts w:ascii="Arial" w:hAnsi="Arial" w:cs="Arial"/>
          <w:b/>
          <w:bCs/>
        </w:rPr>
      </w:pPr>
      <w:r w:rsidRPr="00173AA5">
        <w:rPr>
          <w:rFonts w:ascii="Arial" w:hAnsi="Arial" w:cs="Arial"/>
          <w:b/>
          <w:bCs/>
        </w:rPr>
        <w:t>The Northumberland County Council Schools Admissions Policy states that:</w:t>
      </w:r>
    </w:p>
    <w:p w:rsidR="00C7264E" w:rsidRPr="00173AA5" w:rsidRDefault="00C7264E" w:rsidP="00C7264E">
      <w:pPr>
        <w:autoSpaceDE w:val="0"/>
        <w:autoSpaceDN w:val="0"/>
        <w:adjustRightInd w:val="0"/>
        <w:rPr>
          <w:rFonts w:ascii="Arial" w:hAnsi="Arial" w:cs="Arial"/>
          <w:b/>
          <w:bCs/>
        </w:rPr>
      </w:pPr>
      <w:r w:rsidRPr="00173AA5">
        <w:rPr>
          <w:rFonts w:ascii="Arial" w:hAnsi="Arial" w:cs="Arial"/>
          <w:b/>
          <w:bCs/>
        </w:rPr>
        <w:t>Individual Governing Bodies set the Admission Policy for the nursery class attached to their own school. The criteria should</w:t>
      </w:r>
      <w:r>
        <w:rPr>
          <w:rFonts w:ascii="Arial" w:hAnsi="Arial" w:cs="Arial"/>
          <w:b/>
          <w:bCs/>
        </w:rPr>
        <w:t xml:space="preserve"> </w:t>
      </w:r>
      <w:r w:rsidRPr="00173AA5">
        <w:rPr>
          <w:rFonts w:ascii="Arial" w:hAnsi="Arial" w:cs="Arial"/>
          <w:b/>
          <w:bCs/>
        </w:rPr>
        <w:t>reflect available nursery provision within the wider community and not just the school’s catchment area. There is an</w:t>
      </w:r>
      <w:r>
        <w:rPr>
          <w:rFonts w:ascii="Arial" w:hAnsi="Arial" w:cs="Arial"/>
          <w:b/>
          <w:bCs/>
        </w:rPr>
        <w:t xml:space="preserve"> </w:t>
      </w:r>
      <w:r w:rsidRPr="00173AA5">
        <w:rPr>
          <w:rFonts w:ascii="Arial" w:hAnsi="Arial" w:cs="Arial"/>
          <w:b/>
          <w:bCs/>
        </w:rPr>
        <w:t>expectation that any child attending a nursery class should remain in that setting until transfer to a reception class.</w:t>
      </w:r>
    </w:p>
    <w:p w:rsidR="00C7264E" w:rsidRPr="00173AA5" w:rsidRDefault="00C7264E" w:rsidP="00C7264E">
      <w:pPr>
        <w:autoSpaceDE w:val="0"/>
        <w:autoSpaceDN w:val="0"/>
        <w:adjustRightInd w:val="0"/>
        <w:rPr>
          <w:rFonts w:ascii="Arial" w:hAnsi="Arial" w:cs="Arial"/>
          <w:bCs/>
        </w:rPr>
      </w:pPr>
      <w:r w:rsidRPr="00173AA5">
        <w:rPr>
          <w:rFonts w:ascii="Arial" w:hAnsi="Arial" w:cs="Arial"/>
          <w:bCs/>
        </w:rPr>
        <w:t>All children have an entitlement to 15 hours per week free early years education for 38 weeks a year</w:t>
      </w:r>
      <w:r>
        <w:rPr>
          <w:rFonts w:ascii="Arial" w:hAnsi="Arial" w:cs="Arial"/>
          <w:bCs/>
        </w:rPr>
        <w:t xml:space="preserve"> from the beginning of the term </w:t>
      </w:r>
      <w:r w:rsidRPr="00173AA5">
        <w:rPr>
          <w:rFonts w:ascii="Arial" w:hAnsi="Arial" w:cs="Arial"/>
          <w:bCs/>
        </w:rPr>
        <w:t>following their third birthday. Some children from eligible working families are also entitled to an additional 15 hours of free childcare.</w:t>
      </w:r>
      <w:r>
        <w:rPr>
          <w:rFonts w:ascii="Arial" w:hAnsi="Arial" w:cs="Arial"/>
          <w:bCs/>
        </w:rPr>
        <w:t xml:space="preserve"> </w:t>
      </w:r>
      <w:r w:rsidRPr="00173AA5">
        <w:rPr>
          <w:rFonts w:ascii="Arial" w:hAnsi="Arial" w:cs="Arial"/>
          <w:bCs/>
        </w:rPr>
        <w:t>This entitlement can be accessed flexibly across a range of providers with Local Authority maintained nurseries offering all or some of</w:t>
      </w:r>
      <w:r>
        <w:rPr>
          <w:rFonts w:ascii="Arial" w:hAnsi="Arial" w:cs="Arial"/>
          <w:bCs/>
        </w:rPr>
        <w:t xml:space="preserve"> </w:t>
      </w:r>
      <w:r w:rsidRPr="00173AA5">
        <w:rPr>
          <w:rFonts w:ascii="Arial" w:hAnsi="Arial" w:cs="Arial"/>
          <w:bCs/>
        </w:rPr>
        <w:t xml:space="preserve">the free entitlement. </w:t>
      </w:r>
      <w:r>
        <w:rPr>
          <w:rFonts w:ascii="Arial" w:hAnsi="Arial" w:cs="Arial"/>
          <w:bCs/>
        </w:rPr>
        <w:t xml:space="preserve">GRANGE VIEW CE </w:t>
      </w:r>
      <w:r w:rsidRPr="00173AA5">
        <w:rPr>
          <w:rFonts w:ascii="Arial" w:hAnsi="Arial" w:cs="Arial"/>
          <w:bCs/>
        </w:rPr>
        <w:t>First School is able to provide up to 30 hours of early education.</w:t>
      </w:r>
    </w:p>
    <w:p w:rsidR="00C7264E" w:rsidRPr="00173AA5" w:rsidRDefault="00C7264E" w:rsidP="00C7264E">
      <w:pPr>
        <w:autoSpaceDE w:val="0"/>
        <w:autoSpaceDN w:val="0"/>
        <w:adjustRightInd w:val="0"/>
        <w:rPr>
          <w:rFonts w:ascii="Arial" w:hAnsi="Arial" w:cs="Arial"/>
          <w:bCs/>
        </w:rPr>
      </w:pPr>
      <w:r w:rsidRPr="00173AA5">
        <w:rPr>
          <w:rFonts w:ascii="Arial" w:hAnsi="Arial" w:cs="Arial"/>
          <w:bCs/>
        </w:rPr>
        <w:t xml:space="preserve">This is the nursery policy set out by the governors of </w:t>
      </w:r>
      <w:r>
        <w:rPr>
          <w:rFonts w:ascii="Arial" w:hAnsi="Arial" w:cs="Arial"/>
          <w:bCs/>
        </w:rPr>
        <w:t xml:space="preserve">GRANGE VIEW CE </w:t>
      </w:r>
      <w:r w:rsidRPr="00173AA5">
        <w:rPr>
          <w:rFonts w:ascii="Arial" w:hAnsi="Arial" w:cs="Arial"/>
          <w:bCs/>
        </w:rPr>
        <w:t>First School for admission into our maintained nursery provision.</w:t>
      </w:r>
    </w:p>
    <w:p w:rsidR="00C7264E" w:rsidRPr="00173AA5" w:rsidRDefault="00C7264E" w:rsidP="00C7264E">
      <w:pPr>
        <w:numPr>
          <w:ilvl w:val="0"/>
          <w:numId w:val="9"/>
        </w:numPr>
        <w:autoSpaceDE w:val="0"/>
        <w:autoSpaceDN w:val="0"/>
        <w:adjustRightInd w:val="0"/>
        <w:spacing w:after="0" w:line="240" w:lineRule="auto"/>
        <w:rPr>
          <w:rFonts w:ascii="Arial" w:hAnsi="Arial" w:cs="Arial"/>
          <w:bCs/>
        </w:rPr>
      </w:pPr>
      <w:r w:rsidRPr="00173AA5">
        <w:rPr>
          <w:rFonts w:ascii="Arial" w:hAnsi="Arial" w:cs="Arial"/>
          <w:bCs/>
        </w:rPr>
        <w:t xml:space="preserve">The admission number at </w:t>
      </w:r>
      <w:r>
        <w:rPr>
          <w:rFonts w:ascii="Arial" w:hAnsi="Arial" w:cs="Arial"/>
          <w:bCs/>
        </w:rPr>
        <w:t xml:space="preserve">GRANGE VIEW CE </w:t>
      </w:r>
      <w:r w:rsidRPr="00173AA5">
        <w:rPr>
          <w:rFonts w:ascii="Arial" w:hAnsi="Arial" w:cs="Arial"/>
          <w:bCs/>
        </w:rPr>
        <w:t>First School allows up to the equivalent of 26 part time places (or a</w:t>
      </w:r>
      <w:r>
        <w:rPr>
          <w:rFonts w:ascii="Arial" w:hAnsi="Arial" w:cs="Arial"/>
          <w:bCs/>
        </w:rPr>
        <w:t xml:space="preserve"> </w:t>
      </w:r>
      <w:r w:rsidRPr="00173AA5">
        <w:rPr>
          <w:rFonts w:ascii="Arial" w:hAnsi="Arial" w:cs="Arial"/>
          <w:bCs/>
        </w:rPr>
        <w:t>combination of both with most children taking up 15 hours and some entitled to 30 hours).</w:t>
      </w:r>
    </w:p>
    <w:p w:rsidR="00C7264E" w:rsidRPr="00173AA5" w:rsidRDefault="00C7264E" w:rsidP="00C7264E">
      <w:pPr>
        <w:numPr>
          <w:ilvl w:val="0"/>
          <w:numId w:val="9"/>
        </w:numPr>
        <w:autoSpaceDE w:val="0"/>
        <w:autoSpaceDN w:val="0"/>
        <w:adjustRightInd w:val="0"/>
        <w:spacing w:after="0" w:line="240" w:lineRule="auto"/>
        <w:rPr>
          <w:rFonts w:ascii="Arial" w:hAnsi="Arial" w:cs="Arial"/>
          <w:bCs/>
        </w:rPr>
      </w:pPr>
      <w:r w:rsidRPr="00173AA5">
        <w:rPr>
          <w:rFonts w:ascii="Arial" w:hAnsi="Arial" w:cs="Arial"/>
          <w:bCs/>
        </w:rPr>
        <w:t xml:space="preserve">Parents should contact the school as soon as possible </w:t>
      </w:r>
      <w:r>
        <w:rPr>
          <w:rFonts w:ascii="Arial" w:hAnsi="Arial" w:cs="Arial"/>
          <w:bCs/>
        </w:rPr>
        <w:t xml:space="preserve">and </w:t>
      </w:r>
      <w:r w:rsidRPr="00173AA5">
        <w:rPr>
          <w:rFonts w:ascii="Arial" w:hAnsi="Arial" w:cs="Arial"/>
          <w:bCs/>
        </w:rPr>
        <w:t>complete an application form. The</w:t>
      </w:r>
      <w:r>
        <w:rPr>
          <w:rFonts w:ascii="Arial" w:hAnsi="Arial" w:cs="Arial"/>
          <w:bCs/>
        </w:rPr>
        <w:t xml:space="preserve"> </w:t>
      </w:r>
      <w:r w:rsidRPr="00173AA5">
        <w:rPr>
          <w:rFonts w:ascii="Arial" w:hAnsi="Arial" w:cs="Arial"/>
          <w:bCs/>
        </w:rPr>
        <w:t>school will record the application.</w:t>
      </w:r>
    </w:p>
    <w:p w:rsidR="00C7264E" w:rsidRPr="00B71365" w:rsidRDefault="00C7264E" w:rsidP="00C7264E">
      <w:pPr>
        <w:numPr>
          <w:ilvl w:val="0"/>
          <w:numId w:val="9"/>
        </w:numPr>
        <w:autoSpaceDE w:val="0"/>
        <w:autoSpaceDN w:val="0"/>
        <w:adjustRightInd w:val="0"/>
        <w:spacing w:after="0" w:line="240" w:lineRule="auto"/>
        <w:rPr>
          <w:rFonts w:ascii="Arial" w:hAnsi="Arial" w:cs="Arial"/>
          <w:bCs/>
        </w:rPr>
      </w:pPr>
      <w:r w:rsidRPr="00173AA5">
        <w:rPr>
          <w:rFonts w:ascii="Arial" w:hAnsi="Arial" w:cs="Arial"/>
          <w:bCs/>
        </w:rPr>
        <w:t>Subject to availability of places, children who reach the age of 3 before 31st August will be considered to start nursery at the</w:t>
      </w:r>
      <w:r>
        <w:rPr>
          <w:rFonts w:ascii="Arial" w:hAnsi="Arial" w:cs="Arial"/>
          <w:bCs/>
        </w:rPr>
        <w:t xml:space="preserve"> </w:t>
      </w:r>
      <w:r w:rsidRPr="00173AA5">
        <w:rPr>
          <w:rFonts w:ascii="Arial" w:hAnsi="Arial" w:cs="Arial"/>
          <w:bCs/>
        </w:rPr>
        <w:t xml:space="preserve">start of the </w:t>
      </w:r>
      <w:proofErr w:type="gramStart"/>
      <w:r w:rsidRPr="00173AA5">
        <w:rPr>
          <w:rFonts w:ascii="Arial" w:hAnsi="Arial" w:cs="Arial"/>
          <w:bCs/>
        </w:rPr>
        <w:t>Autumn</w:t>
      </w:r>
      <w:proofErr w:type="gramEnd"/>
      <w:r w:rsidRPr="00173AA5">
        <w:rPr>
          <w:rFonts w:ascii="Arial" w:hAnsi="Arial" w:cs="Arial"/>
          <w:bCs/>
        </w:rPr>
        <w:t xml:space="preserve"> term and would attend nursery for 3 terms before joining the Reception class. Children who reach the age of 3 before 31st December will be considered to start nursery at the start of the </w:t>
      </w:r>
      <w:proofErr w:type="gramStart"/>
      <w:r w:rsidRPr="00173AA5">
        <w:rPr>
          <w:rFonts w:ascii="Arial" w:hAnsi="Arial" w:cs="Arial"/>
          <w:bCs/>
        </w:rPr>
        <w:t>Spring</w:t>
      </w:r>
      <w:proofErr w:type="gramEnd"/>
      <w:r w:rsidRPr="00173AA5">
        <w:rPr>
          <w:rFonts w:ascii="Arial" w:hAnsi="Arial" w:cs="Arial"/>
          <w:bCs/>
        </w:rPr>
        <w:t xml:space="preserve"> term and would attend nursery for 5 terms before joining the Reception class. Children who reach the age of 3 before 31st March will be considered to start nursery at the start of the Summer Term and would attend nursery for 4 terms before joining the Reception class</w:t>
      </w:r>
    </w:p>
    <w:p w:rsidR="00C7264E" w:rsidRPr="00173AA5" w:rsidRDefault="00C7264E" w:rsidP="00C7264E">
      <w:pPr>
        <w:numPr>
          <w:ilvl w:val="0"/>
          <w:numId w:val="10"/>
        </w:numPr>
        <w:autoSpaceDE w:val="0"/>
        <w:autoSpaceDN w:val="0"/>
        <w:adjustRightInd w:val="0"/>
        <w:spacing w:after="0" w:line="240" w:lineRule="auto"/>
        <w:rPr>
          <w:rFonts w:ascii="Arial" w:hAnsi="Arial" w:cs="Arial"/>
          <w:bCs/>
        </w:rPr>
      </w:pPr>
      <w:r w:rsidRPr="00173AA5">
        <w:rPr>
          <w:rFonts w:ascii="Arial" w:hAnsi="Arial" w:cs="Arial"/>
          <w:bCs/>
        </w:rPr>
        <w:t xml:space="preserve">Subject to availability, the school is able to offer up to </w:t>
      </w:r>
      <w:r>
        <w:rPr>
          <w:rFonts w:ascii="Arial" w:hAnsi="Arial" w:cs="Arial"/>
          <w:bCs/>
        </w:rPr>
        <w:t xml:space="preserve">26 part-time places or </w:t>
      </w:r>
      <w:r w:rsidRPr="00173AA5">
        <w:rPr>
          <w:rFonts w:ascii="Arial" w:hAnsi="Arial" w:cs="Arial"/>
          <w:bCs/>
        </w:rPr>
        <w:t>13 full-time (30 hour) places in the nursery for current nursery children.</w:t>
      </w:r>
    </w:p>
    <w:p w:rsidR="00C7264E" w:rsidRPr="00173AA5" w:rsidRDefault="00C7264E" w:rsidP="00C7264E">
      <w:pPr>
        <w:numPr>
          <w:ilvl w:val="0"/>
          <w:numId w:val="10"/>
        </w:numPr>
        <w:autoSpaceDE w:val="0"/>
        <w:autoSpaceDN w:val="0"/>
        <w:adjustRightInd w:val="0"/>
        <w:spacing w:after="0" w:line="240" w:lineRule="auto"/>
        <w:rPr>
          <w:rFonts w:ascii="Arial" w:hAnsi="Arial" w:cs="Arial"/>
          <w:bCs/>
        </w:rPr>
      </w:pPr>
      <w:r w:rsidRPr="00173AA5">
        <w:rPr>
          <w:rFonts w:ascii="Arial" w:hAnsi="Arial" w:cs="Arial"/>
          <w:bCs/>
        </w:rPr>
        <w:t xml:space="preserve">Any places remaining unfilled can be allocated to late applicants who </w:t>
      </w:r>
      <w:r>
        <w:rPr>
          <w:rFonts w:ascii="Arial" w:hAnsi="Arial" w:cs="Arial"/>
          <w:bCs/>
        </w:rPr>
        <w:t xml:space="preserve">have missed the above deadlines. </w:t>
      </w:r>
      <w:r w:rsidRPr="00173AA5">
        <w:rPr>
          <w:rFonts w:ascii="Arial" w:hAnsi="Arial" w:cs="Arial"/>
          <w:bCs/>
        </w:rPr>
        <w:t>Securing a place at nursery does not necessarily secure a place or give greater entitlement to a place in the Reception class. These</w:t>
      </w:r>
      <w:r>
        <w:rPr>
          <w:rFonts w:ascii="Arial" w:hAnsi="Arial" w:cs="Arial"/>
          <w:bCs/>
        </w:rPr>
        <w:t xml:space="preserve"> </w:t>
      </w:r>
      <w:r w:rsidRPr="00173AA5">
        <w:rPr>
          <w:rFonts w:ascii="Arial" w:hAnsi="Arial" w:cs="Arial"/>
          <w:bCs/>
        </w:rPr>
        <w:t>places must be applied for following Northumberland County Council’s Procedure.</w:t>
      </w:r>
    </w:p>
    <w:p w:rsidR="00C7264E" w:rsidRDefault="00C7264E" w:rsidP="00C7264E">
      <w:pPr>
        <w:numPr>
          <w:ilvl w:val="0"/>
          <w:numId w:val="10"/>
        </w:numPr>
        <w:autoSpaceDE w:val="0"/>
        <w:autoSpaceDN w:val="0"/>
        <w:adjustRightInd w:val="0"/>
        <w:spacing w:after="0" w:line="240" w:lineRule="auto"/>
        <w:rPr>
          <w:rFonts w:ascii="Arial" w:hAnsi="Arial" w:cs="Arial"/>
          <w:bCs/>
        </w:rPr>
      </w:pPr>
      <w:r w:rsidRPr="00173AA5">
        <w:rPr>
          <w:rFonts w:ascii="Arial" w:hAnsi="Arial" w:cs="Arial"/>
          <w:bCs/>
        </w:rPr>
        <w:t xml:space="preserve">If the nursery is oversubscribed the following criteria, in order, will be used to allocate places. </w:t>
      </w:r>
      <w:proofErr w:type="gramStart"/>
      <w:r w:rsidRPr="00173AA5">
        <w:rPr>
          <w:rFonts w:ascii="Arial" w:hAnsi="Arial" w:cs="Arial"/>
          <w:bCs/>
        </w:rPr>
        <w:t>This criteria</w:t>
      </w:r>
      <w:proofErr w:type="gramEnd"/>
      <w:r w:rsidRPr="00173AA5">
        <w:rPr>
          <w:rFonts w:ascii="Arial" w:hAnsi="Arial" w:cs="Arial"/>
          <w:bCs/>
        </w:rPr>
        <w:t xml:space="preserve"> will also be used in</w:t>
      </w:r>
      <w:r>
        <w:rPr>
          <w:rFonts w:ascii="Arial" w:hAnsi="Arial" w:cs="Arial"/>
          <w:bCs/>
        </w:rPr>
        <w:t xml:space="preserve"> </w:t>
      </w:r>
      <w:r w:rsidRPr="00173AA5">
        <w:rPr>
          <w:rFonts w:ascii="Arial" w:hAnsi="Arial" w:cs="Arial"/>
          <w:bCs/>
        </w:rPr>
        <w:t>allocating 30 hour places.</w:t>
      </w:r>
    </w:p>
    <w:p w:rsidR="00C7264E" w:rsidRPr="00CA50C2" w:rsidRDefault="00C7264E" w:rsidP="00C7264E">
      <w:pPr>
        <w:autoSpaceDE w:val="0"/>
        <w:autoSpaceDN w:val="0"/>
        <w:adjustRightInd w:val="0"/>
        <w:rPr>
          <w:rFonts w:ascii="Arial" w:hAnsi="Arial" w:cs="Arial"/>
        </w:rPr>
      </w:pPr>
    </w:p>
    <w:p w:rsidR="00C7264E" w:rsidRDefault="00C7264E" w:rsidP="00C7264E">
      <w:pPr>
        <w:autoSpaceDE w:val="0"/>
        <w:autoSpaceDN w:val="0"/>
        <w:adjustRightInd w:val="0"/>
        <w:rPr>
          <w:rFonts w:ascii="Arial" w:hAnsi="Arial" w:cs="Arial"/>
          <w:b/>
          <w:bCs/>
        </w:rPr>
      </w:pPr>
    </w:p>
    <w:p w:rsidR="00C7264E" w:rsidRDefault="00C7264E" w:rsidP="00C7264E">
      <w:pPr>
        <w:autoSpaceDE w:val="0"/>
        <w:autoSpaceDN w:val="0"/>
        <w:adjustRightInd w:val="0"/>
        <w:rPr>
          <w:rFonts w:ascii="Arial" w:hAnsi="Arial" w:cs="Arial"/>
          <w:b/>
          <w:bCs/>
        </w:rPr>
      </w:pPr>
    </w:p>
    <w:p w:rsidR="00C7264E" w:rsidRDefault="00C7264E" w:rsidP="00C7264E">
      <w:pPr>
        <w:autoSpaceDE w:val="0"/>
        <w:autoSpaceDN w:val="0"/>
        <w:adjustRightInd w:val="0"/>
        <w:rPr>
          <w:rFonts w:ascii="Arial" w:hAnsi="Arial" w:cs="Arial"/>
          <w:b/>
          <w:bCs/>
        </w:rPr>
      </w:pPr>
    </w:p>
    <w:p w:rsidR="00C7264E" w:rsidRPr="00CA50C2" w:rsidRDefault="00C7264E" w:rsidP="00C7264E">
      <w:pPr>
        <w:autoSpaceDE w:val="0"/>
        <w:autoSpaceDN w:val="0"/>
        <w:adjustRightInd w:val="0"/>
        <w:rPr>
          <w:rFonts w:ascii="Arial" w:hAnsi="Arial" w:cs="Arial"/>
          <w:b/>
          <w:bCs/>
        </w:rPr>
      </w:pPr>
      <w:bookmarkStart w:id="0" w:name="_GoBack"/>
      <w:bookmarkEnd w:id="0"/>
      <w:r w:rsidRPr="00CA50C2">
        <w:rPr>
          <w:rFonts w:ascii="Arial" w:hAnsi="Arial" w:cs="Arial"/>
          <w:b/>
          <w:bCs/>
        </w:rPr>
        <w:lastRenderedPageBreak/>
        <w:t>Admission criteria</w:t>
      </w:r>
    </w:p>
    <w:p w:rsidR="00C7264E" w:rsidRPr="00173AA5" w:rsidRDefault="00C7264E" w:rsidP="00C7264E">
      <w:pPr>
        <w:autoSpaceDE w:val="0"/>
        <w:autoSpaceDN w:val="0"/>
        <w:adjustRightInd w:val="0"/>
        <w:rPr>
          <w:rFonts w:ascii="Arial" w:hAnsi="Arial" w:cs="Arial"/>
          <w:bCs/>
        </w:rPr>
      </w:pPr>
      <w:r w:rsidRPr="00173AA5">
        <w:rPr>
          <w:rFonts w:ascii="Arial" w:hAnsi="Arial" w:cs="Arial"/>
          <w:bCs/>
        </w:rPr>
        <w:t>1. Looked After Children</w:t>
      </w:r>
    </w:p>
    <w:p w:rsidR="00C7264E" w:rsidRPr="00173AA5" w:rsidRDefault="00C7264E" w:rsidP="00C7264E">
      <w:pPr>
        <w:autoSpaceDE w:val="0"/>
        <w:autoSpaceDN w:val="0"/>
        <w:adjustRightInd w:val="0"/>
        <w:rPr>
          <w:rFonts w:ascii="Arial" w:hAnsi="Arial" w:cs="Arial"/>
          <w:bCs/>
        </w:rPr>
      </w:pPr>
      <w:r w:rsidRPr="00173AA5">
        <w:rPr>
          <w:rFonts w:ascii="Arial" w:hAnsi="Arial" w:cs="Arial"/>
          <w:bCs/>
        </w:rPr>
        <w:t xml:space="preserve">2. Children an Education and Health Care Plan (EHCP) naming </w:t>
      </w:r>
      <w:r>
        <w:rPr>
          <w:rFonts w:ascii="Arial" w:hAnsi="Arial" w:cs="Arial"/>
          <w:bCs/>
        </w:rPr>
        <w:t xml:space="preserve">GRANGE VIEW CE </w:t>
      </w:r>
      <w:r w:rsidRPr="00173AA5">
        <w:rPr>
          <w:rFonts w:ascii="Arial" w:hAnsi="Arial" w:cs="Arial"/>
          <w:bCs/>
        </w:rPr>
        <w:t>First School as th</w:t>
      </w:r>
      <w:r>
        <w:rPr>
          <w:rFonts w:ascii="Arial" w:hAnsi="Arial" w:cs="Arial"/>
          <w:bCs/>
        </w:rPr>
        <w:t xml:space="preserve">e appropriate provision to meet </w:t>
      </w:r>
      <w:r w:rsidRPr="00173AA5">
        <w:rPr>
          <w:rFonts w:ascii="Arial" w:hAnsi="Arial" w:cs="Arial"/>
          <w:bCs/>
        </w:rPr>
        <w:t>the child’s needs</w:t>
      </w:r>
    </w:p>
    <w:p w:rsidR="00C7264E" w:rsidRPr="00173AA5" w:rsidRDefault="00C7264E" w:rsidP="00C7264E">
      <w:pPr>
        <w:autoSpaceDE w:val="0"/>
        <w:autoSpaceDN w:val="0"/>
        <w:adjustRightInd w:val="0"/>
        <w:rPr>
          <w:rFonts w:ascii="Arial" w:hAnsi="Arial" w:cs="Arial"/>
          <w:bCs/>
        </w:rPr>
      </w:pPr>
      <w:r w:rsidRPr="00173AA5">
        <w:rPr>
          <w:rFonts w:ascii="Arial" w:hAnsi="Arial" w:cs="Arial"/>
          <w:bCs/>
        </w:rPr>
        <w:t xml:space="preserve">3. Children who have a sibling living at the same address and who will still be attending </w:t>
      </w:r>
      <w:r>
        <w:rPr>
          <w:rFonts w:ascii="Arial" w:hAnsi="Arial" w:cs="Arial"/>
          <w:bCs/>
        </w:rPr>
        <w:t xml:space="preserve">GRANGE VIEW CE </w:t>
      </w:r>
      <w:r w:rsidRPr="00173AA5">
        <w:rPr>
          <w:rFonts w:ascii="Arial" w:hAnsi="Arial" w:cs="Arial"/>
          <w:bCs/>
        </w:rPr>
        <w:t>First School at the time</w:t>
      </w:r>
    </w:p>
    <w:p w:rsidR="00C7264E" w:rsidRPr="00173AA5" w:rsidRDefault="00C7264E" w:rsidP="00C7264E">
      <w:pPr>
        <w:autoSpaceDE w:val="0"/>
        <w:autoSpaceDN w:val="0"/>
        <w:adjustRightInd w:val="0"/>
        <w:rPr>
          <w:rFonts w:ascii="Arial" w:hAnsi="Arial" w:cs="Arial"/>
          <w:bCs/>
        </w:rPr>
      </w:pPr>
      <w:proofErr w:type="gramStart"/>
      <w:r w:rsidRPr="00173AA5">
        <w:rPr>
          <w:rFonts w:ascii="Arial" w:hAnsi="Arial" w:cs="Arial"/>
          <w:bCs/>
        </w:rPr>
        <w:t>of</w:t>
      </w:r>
      <w:proofErr w:type="gramEnd"/>
      <w:r w:rsidRPr="00173AA5">
        <w:rPr>
          <w:rFonts w:ascii="Arial" w:hAnsi="Arial" w:cs="Arial"/>
          <w:bCs/>
        </w:rPr>
        <w:t xml:space="preserve"> entry.</w:t>
      </w:r>
    </w:p>
    <w:p w:rsidR="00C7264E" w:rsidRPr="00173AA5" w:rsidRDefault="00C7264E" w:rsidP="00C7264E">
      <w:pPr>
        <w:autoSpaceDE w:val="0"/>
        <w:autoSpaceDN w:val="0"/>
        <w:adjustRightInd w:val="0"/>
        <w:rPr>
          <w:rFonts w:ascii="Arial" w:hAnsi="Arial" w:cs="Arial"/>
          <w:bCs/>
        </w:rPr>
      </w:pPr>
      <w:r w:rsidRPr="00173AA5">
        <w:rPr>
          <w:rFonts w:ascii="Arial" w:hAnsi="Arial" w:cs="Arial"/>
          <w:bCs/>
        </w:rPr>
        <w:t>4. Proximity to the school with those living nearest being admitted first (distances will be</w:t>
      </w:r>
      <w:r>
        <w:rPr>
          <w:rFonts w:ascii="Arial" w:hAnsi="Arial" w:cs="Arial"/>
          <w:bCs/>
        </w:rPr>
        <w:t xml:space="preserve"> measured using a straight line </w:t>
      </w:r>
      <w:r w:rsidRPr="00173AA5">
        <w:rPr>
          <w:rFonts w:ascii="Arial" w:hAnsi="Arial" w:cs="Arial"/>
          <w:bCs/>
        </w:rPr>
        <w:t>between school and home)</w:t>
      </w:r>
    </w:p>
    <w:p w:rsidR="00C7264E" w:rsidRPr="00173AA5" w:rsidRDefault="00C7264E" w:rsidP="00C7264E">
      <w:pPr>
        <w:autoSpaceDE w:val="0"/>
        <w:autoSpaceDN w:val="0"/>
        <w:adjustRightInd w:val="0"/>
        <w:rPr>
          <w:rFonts w:ascii="Arial" w:hAnsi="Arial" w:cs="Arial"/>
          <w:bCs/>
        </w:rPr>
      </w:pPr>
      <w:r w:rsidRPr="00173AA5">
        <w:rPr>
          <w:rFonts w:ascii="Arial" w:hAnsi="Arial" w:cs="Arial"/>
          <w:bCs/>
        </w:rPr>
        <w:t>5. Chronological order of dates of birth with the oldest being admitted first.</w:t>
      </w:r>
    </w:p>
    <w:p w:rsidR="00C7264E" w:rsidRPr="00173AA5" w:rsidRDefault="00C7264E" w:rsidP="00C7264E">
      <w:pPr>
        <w:autoSpaceDE w:val="0"/>
        <w:autoSpaceDN w:val="0"/>
        <w:adjustRightInd w:val="0"/>
        <w:rPr>
          <w:rFonts w:ascii="Arial" w:hAnsi="Arial" w:cs="Arial"/>
          <w:bCs/>
        </w:rPr>
      </w:pPr>
      <w:r w:rsidRPr="00173AA5">
        <w:rPr>
          <w:rFonts w:ascii="Arial" w:hAnsi="Arial" w:cs="Arial"/>
          <w:bCs/>
        </w:rPr>
        <w:t>NB: We would like to make clear that parents eligible to 30 hours MUST reconfirm by the end date s</w:t>
      </w:r>
      <w:r>
        <w:rPr>
          <w:rFonts w:ascii="Arial" w:hAnsi="Arial" w:cs="Arial"/>
          <w:bCs/>
        </w:rPr>
        <w:t xml:space="preserve">tated on their eligibility code </w:t>
      </w:r>
      <w:r w:rsidRPr="00173AA5">
        <w:rPr>
          <w:rFonts w:ascii="Arial" w:hAnsi="Arial" w:cs="Arial"/>
          <w:bCs/>
        </w:rPr>
        <w:t>issued by HMRC. Where we are notified by the Local Authority that you have missed your reconfirmation deadline date or that you</w:t>
      </w:r>
      <w:r>
        <w:rPr>
          <w:rFonts w:ascii="Arial" w:hAnsi="Arial" w:cs="Arial"/>
          <w:bCs/>
        </w:rPr>
        <w:t xml:space="preserve"> </w:t>
      </w:r>
      <w:r w:rsidRPr="00173AA5">
        <w:rPr>
          <w:rFonts w:ascii="Arial" w:hAnsi="Arial" w:cs="Arial"/>
          <w:bCs/>
        </w:rPr>
        <w:t>are no longer eligible, your place will enter into a grace period, as set out in Regulations 2016, determined by HMRC or a First Tier</w:t>
      </w:r>
      <w:r>
        <w:rPr>
          <w:rFonts w:ascii="Arial" w:hAnsi="Arial" w:cs="Arial"/>
          <w:bCs/>
        </w:rPr>
        <w:t xml:space="preserve"> </w:t>
      </w:r>
      <w:r w:rsidRPr="00173AA5">
        <w:rPr>
          <w:rFonts w:ascii="Arial" w:hAnsi="Arial" w:cs="Arial"/>
          <w:bCs/>
        </w:rPr>
        <w:t>Tribunal in the case of an appeal. In these circumstances we will contact you about the end of your free extended entitlement</w:t>
      </w:r>
      <w:r>
        <w:rPr>
          <w:rFonts w:ascii="Arial" w:hAnsi="Arial" w:cs="Arial"/>
          <w:bCs/>
        </w:rPr>
        <w:t xml:space="preserve"> </w:t>
      </w:r>
      <w:r w:rsidRPr="00173AA5">
        <w:rPr>
          <w:rFonts w:ascii="Arial" w:hAnsi="Arial" w:cs="Arial"/>
          <w:bCs/>
        </w:rPr>
        <w:t>place. It is therefore extremely important when taking up your child’s place that you are fully aware of the importance of</w:t>
      </w:r>
      <w:r>
        <w:rPr>
          <w:rFonts w:ascii="Arial" w:hAnsi="Arial" w:cs="Arial"/>
          <w:bCs/>
        </w:rPr>
        <w:t xml:space="preserve"> </w:t>
      </w:r>
      <w:r w:rsidRPr="00173AA5">
        <w:rPr>
          <w:rFonts w:ascii="Arial" w:hAnsi="Arial" w:cs="Arial"/>
          <w:bCs/>
        </w:rPr>
        <w:t>reconfirming your eligibility code and what th</w:t>
      </w:r>
      <w:r>
        <w:rPr>
          <w:rFonts w:ascii="Arial" w:hAnsi="Arial" w:cs="Arial"/>
          <w:bCs/>
        </w:rPr>
        <w:t>is means for you and your child</w:t>
      </w:r>
    </w:p>
    <w:p w:rsidR="00C7264E" w:rsidRDefault="00C7264E" w:rsidP="00C7264E">
      <w:pPr>
        <w:autoSpaceDE w:val="0"/>
        <w:autoSpaceDN w:val="0"/>
        <w:adjustRightInd w:val="0"/>
        <w:rPr>
          <w:rFonts w:ascii="Arial" w:hAnsi="Arial" w:cs="Arial"/>
          <w:b/>
          <w:bCs/>
        </w:rPr>
      </w:pPr>
      <w:r w:rsidRPr="00CA50C2">
        <w:rPr>
          <w:rFonts w:ascii="Arial" w:hAnsi="Arial" w:cs="Arial"/>
          <w:b/>
          <w:bCs/>
        </w:rPr>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6"/>
        <w:gridCol w:w="2306"/>
        <w:gridCol w:w="2306"/>
      </w:tblGrid>
      <w:tr w:rsidR="00C7264E" w:rsidRPr="00D13BDC" w:rsidTr="006A420A">
        <w:tc>
          <w:tcPr>
            <w:tcW w:w="2306" w:type="dxa"/>
            <w:shd w:val="clear" w:color="auto" w:fill="D9D9D9"/>
          </w:tcPr>
          <w:p w:rsidR="00C7264E" w:rsidRPr="00D13BDC" w:rsidRDefault="00C7264E" w:rsidP="006A420A">
            <w:pPr>
              <w:autoSpaceDE w:val="0"/>
              <w:autoSpaceDN w:val="0"/>
              <w:adjustRightInd w:val="0"/>
              <w:rPr>
                <w:rFonts w:ascii="Arial" w:hAnsi="Arial" w:cs="Arial"/>
                <w:bCs/>
              </w:rPr>
            </w:pPr>
          </w:p>
        </w:tc>
        <w:tc>
          <w:tcPr>
            <w:tcW w:w="2306" w:type="dxa"/>
            <w:shd w:val="clear" w:color="auto" w:fill="D9D9D9"/>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Last date for applications (prior to 3rd birthday)</w:t>
            </w:r>
          </w:p>
        </w:tc>
        <w:tc>
          <w:tcPr>
            <w:tcW w:w="2306" w:type="dxa"/>
            <w:shd w:val="clear" w:color="auto" w:fill="D9D9D9"/>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School will notify parents by</w:t>
            </w:r>
          </w:p>
        </w:tc>
        <w:tc>
          <w:tcPr>
            <w:tcW w:w="2306" w:type="dxa"/>
            <w:shd w:val="clear" w:color="auto" w:fill="D9D9D9"/>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Date Child will start school</w:t>
            </w:r>
          </w:p>
        </w:tc>
      </w:tr>
      <w:tr w:rsidR="00C7264E" w:rsidRPr="00D13BDC" w:rsidTr="006A420A">
        <w:tc>
          <w:tcPr>
            <w:tcW w:w="2306" w:type="dxa"/>
            <w:shd w:val="clear" w:color="auto" w:fill="D9D9D9"/>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Children who reach the age of three before 31st August</w:t>
            </w:r>
          </w:p>
        </w:tc>
        <w:tc>
          <w:tcPr>
            <w:tcW w:w="2306" w:type="dxa"/>
            <w:shd w:val="clear" w:color="auto" w:fill="auto"/>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bCs/>
                <w:sz w:val="20"/>
                <w:szCs w:val="20"/>
              </w:rPr>
              <w:t>31st March</w:t>
            </w:r>
          </w:p>
        </w:tc>
        <w:tc>
          <w:tcPr>
            <w:tcW w:w="2306" w:type="dxa"/>
            <w:shd w:val="clear" w:color="auto" w:fill="auto"/>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31st May</w:t>
            </w:r>
          </w:p>
        </w:tc>
        <w:tc>
          <w:tcPr>
            <w:tcW w:w="2306" w:type="dxa"/>
            <w:shd w:val="clear" w:color="auto" w:fill="auto"/>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Start of Autumn Term (September)</w:t>
            </w:r>
          </w:p>
        </w:tc>
      </w:tr>
      <w:tr w:rsidR="00C7264E" w:rsidRPr="00D13BDC" w:rsidTr="006A420A">
        <w:tc>
          <w:tcPr>
            <w:tcW w:w="2306" w:type="dxa"/>
            <w:shd w:val="clear" w:color="auto" w:fill="D9D9D9"/>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Children who reach the age of three before 31st December</w:t>
            </w:r>
          </w:p>
        </w:tc>
        <w:tc>
          <w:tcPr>
            <w:tcW w:w="2306" w:type="dxa"/>
            <w:shd w:val="clear" w:color="auto" w:fill="auto"/>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31st July</w:t>
            </w:r>
          </w:p>
        </w:tc>
        <w:tc>
          <w:tcPr>
            <w:tcW w:w="2306" w:type="dxa"/>
            <w:shd w:val="clear" w:color="auto" w:fill="auto"/>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30th September</w:t>
            </w:r>
          </w:p>
        </w:tc>
        <w:tc>
          <w:tcPr>
            <w:tcW w:w="2306" w:type="dxa"/>
            <w:shd w:val="clear" w:color="auto" w:fill="auto"/>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Start of Spring Term (January)</w:t>
            </w:r>
          </w:p>
        </w:tc>
      </w:tr>
      <w:tr w:rsidR="00C7264E" w:rsidRPr="00D13BDC" w:rsidTr="006A420A">
        <w:tc>
          <w:tcPr>
            <w:tcW w:w="2306" w:type="dxa"/>
            <w:shd w:val="clear" w:color="auto" w:fill="D9D9D9"/>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Children who reach the age of three before 31st March</w:t>
            </w:r>
          </w:p>
        </w:tc>
        <w:tc>
          <w:tcPr>
            <w:tcW w:w="2306" w:type="dxa"/>
            <w:shd w:val="clear" w:color="auto" w:fill="auto"/>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30th November</w:t>
            </w:r>
          </w:p>
        </w:tc>
        <w:tc>
          <w:tcPr>
            <w:tcW w:w="2306" w:type="dxa"/>
            <w:shd w:val="clear" w:color="auto" w:fill="auto"/>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31st January</w:t>
            </w:r>
          </w:p>
        </w:tc>
        <w:tc>
          <w:tcPr>
            <w:tcW w:w="2306" w:type="dxa"/>
            <w:shd w:val="clear" w:color="auto" w:fill="auto"/>
          </w:tcPr>
          <w:p w:rsidR="00C7264E" w:rsidRPr="00D13BDC" w:rsidRDefault="00C7264E" w:rsidP="006A420A">
            <w:pPr>
              <w:autoSpaceDE w:val="0"/>
              <w:autoSpaceDN w:val="0"/>
              <w:adjustRightInd w:val="0"/>
              <w:rPr>
                <w:rFonts w:ascii="Arial" w:hAnsi="Arial" w:cs="Arial"/>
                <w:bCs/>
                <w:sz w:val="20"/>
                <w:szCs w:val="20"/>
              </w:rPr>
            </w:pPr>
            <w:r w:rsidRPr="00D13BDC">
              <w:rPr>
                <w:rFonts w:ascii="Arial" w:hAnsi="Arial" w:cs="Arial"/>
                <w:sz w:val="20"/>
                <w:szCs w:val="20"/>
              </w:rPr>
              <w:t>Start of Summer Term (April)</w:t>
            </w:r>
          </w:p>
        </w:tc>
      </w:tr>
    </w:tbl>
    <w:p w:rsidR="00C7264E" w:rsidRDefault="00C7264E" w:rsidP="00C7264E">
      <w:pPr>
        <w:autoSpaceDE w:val="0"/>
        <w:autoSpaceDN w:val="0"/>
        <w:adjustRightInd w:val="0"/>
        <w:rPr>
          <w:rFonts w:ascii="Arial" w:hAnsi="Arial" w:cs="Arial"/>
          <w:b/>
          <w:bCs/>
        </w:rPr>
      </w:pPr>
    </w:p>
    <w:p w:rsidR="00C7264E" w:rsidRPr="00CA50C2" w:rsidRDefault="00C7264E" w:rsidP="00C7264E">
      <w:pPr>
        <w:autoSpaceDE w:val="0"/>
        <w:autoSpaceDN w:val="0"/>
        <w:adjustRightInd w:val="0"/>
        <w:rPr>
          <w:rFonts w:ascii="Arial" w:hAnsi="Arial" w:cs="Arial"/>
        </w:rPr>
      </w:pPr>
      <w:r w:rsidRPr="00CA50C2">
        <w:rPr>
          <w:rFonts w:ascii="Arial" w:hAnsi="Arial" w:cs="Arial"/>
        </w:rPr>
        <w:t xml:space="preserve">A child can be considered for a place in a nursery class from the </w:t>
      </w:r>
      <w:r>
        <w:rPr>
          <w:rFonts w:ascii="Arial" w:hAnsi="Arial" w:cs="Arial"/>
        </w:rPr>
        <w:t>of</w:t>
      </w:r>
      <w:r w:rsidRPr="00CA50C2">
        <w:rPr>
          <w:rFonts w:ascii="Arial" w:hAnsi="Arial" w:cs="Arial"/>
        </w:rPr>
        <w:t xml:space="preserve"> the child’s third birthday. This will normally be for between three to </w:t>
      </w:r>
      <w:r>
        <w:rPr>
          <w:rFonts w:ascii="Arial" w:hAnsi="Arial" w:cs="Arial"/>
        </w:rPr>
        <w:t>six</w:t>
      </w:r>
      <w:r w:rsidRPr="00CA50C2">
        <w:rPr>
          <w:rFonts w:ascii="Arial" w:hAnsi="Arial" w:cs="Arial"/>
        </w:rPr>
        <w:t xml:space="preserve"> terms prior to entry into mainstream s</w:t>
      </w:r>
      <w:r>
        <w:rPr>
          <w:rFonts w:ascii="Arial" w:hAnsi="Arial" w:cs="Arial"/>
        </w:rPr>
        <w:t>chool.</w:t>
      </w:r>
    </w:p>
    <w:p w:rsidR="00C7264E" w:rsidRPr="00CA50C2" w:rsidRDefault="00C7264E" w:rsidP="00C7264E">
      <w:pPr>
        <w:autoSpaceDE w:val="0"/>
        <w:autoSpaceDN w:val="0"/>
        <w:adjustRightInd w:val="0"/>
        <w:rPr>
          <w:rFonts w:ascii="Arial" w:hAnsi="Arial" w:cs="Arial"/>
        </w:rPr>
      </w:pPr>
      <w:r w:rsidRPr="00CA50C2">
        <w:rPr>
          <w:rFonts w:ascii="Arial" w:hAnsi="Arial" w:cs="Arial"/>
        </w:rPr>
        <w:t xml:space="preserve">If you would like your child to come to this nursery, you must complete an application form and send or bring it to </w:t>
      </w:r>
      <w:r>
        <w:rPr>
          <w:rFonts w:ascii="Arial" w:hAnsi="Arial" w:cs="Arial"/>
        </w:rPr>
        <w:t>this school when your child is 1</w:t>
      </w:r>
      <w:r w:rsidRPr="00CA50C2">
        <w:rPr>
          <w:rFonts w:ascii="Arial" w:hAnsi="Arial" w:cs="Arial"/>
        </w:rPr>
        <w:t xml:space="preserve"> years old, or as soon as possible after that. The governors will consider applications by first prioritising the over-subscription criteria and in age order, oldest children being given priority within the criteria. They will let parents </w:t>
      </w:r>
      <w:r w:rsidRPr="00CA50C2">
        <w:rPr>
          <w:rFonts w:ascii="Arial" w:hAnsi="Arial" w:cs="Arial"/>
        </w:rPr>
        <w:lastRenderedPageBreak/>
        <w:t>know by letter of their decision where possible at least one term before admission. If your child is offered a place, you must confirm your acceptance to the school within two weeks otherwise the school may have to refuse places fo</w:t>
      </w:r>
      <w:r>
        <w:rPr>
          <w:rFonts w:ascii="Arial" w:hAnsi="Arial" w:cs="Arial"/>
        </w:rPr>
        <w:t>r other children unnecessarily.</w:t>
      </w:r>
    </w:p>
    <w:p w:rsidR="00C7264E" w:rsidRPr="00CA50C2" w:rsidRDefault="00C7264E" w:rsidP="00C7264E">
      <w:pPr>
        <w:autoSpaceDE w:val="0"/>
        <w:autoSpaceDN w:val="0"/>
        <w:adjustRightInd w:val="0"/>
        <w:rPr>
          <w:rFonts w:ascii="Arial" w:hAnsi="Arial" w:cs="Arial"/>
        </w:rPr>
      </w:pPr>
      <w:r w:rsidRPr="00CA50C2">
        <w:rPr>
          <w:rFonts w:ascii="Arial" w:hAnsi="Arial" w:cs="Arial"/>
        </w:rPr>
        <w:t xml:space="preserve">The final decision on when a child is admitted, the number of sessions a child is able to attend and his or her pattern of </w:t>
      </w:r>
      <w:proofErr w:type="gramStart"/>
      <w:r w:rsidRPr="00CA50C2">
        <w:rPr>
          <w:rFonts w:ascii="Arial" w:hAnsi="Arial" w:cs="Arial"/>
        </w:rPr>
        <w:t>attendan</w:t>
      </w:r>
      <w:r>
        <w:rPr>
          <w:rFonts w:ascii="Arial" w:hAnsi="Arial" w:cs="Arial"/>
        </w:rPr>
        <w:t>ce,</w:t>
      </w:r>
      <w:proofErr w:type="gramEnd"/>
      <w:r>
        <w:rPr>
          <w:rFonts w:ascii="Arial" w:hAnsi="Arial" w:cs="Arial"/>
        </w:rPr>
        <w:t xml:space="preserve"> rests with the </w:t>
      </w:r>
      <w:proofErr w:type="spellStart"/>
      <w:r>
        <w:rPr>
          <w:rFonts w:ascii="Arial" w:hAnsi="Arial" w:cs="Arial"/>
        </w:rPr>
        <w:t>headteacher</w:t>
      </w:r>
      <w:proofErr w:type="spellEnd"/>
      <w:r>
        <w:rPr>
          <w:rFonts w:ascii="Arial" w:hAnsi="Arial" w:cs="Arial"/>
        </w:rPr>
        <w:t>.</w:t>
      </w:r>
    </w:p>
    <w:p w:rsidR="00C7264E" w:rsidRPr="00CA50C2" w:rsidRDefault="00C7264E" w:rsidP="00C7264E">
      <w:pPr>
        <w:autoSpaceDE w:val="0"/>
        <w:autoSpaceDN w:val="0"/>
        <w:adjustRightInd w:val="0"/>
        <w:rPr>
          <w:rFonts w:ascii="Arial" w:hAnsi="Arial" w:cs="Arial"/>
          <w:b/>
          <w:bCs/>
        </w:rPr>
      </w:pPr>
      <w:r>
        <w:rPr>
          <w:rFonts w:ascii="Arial" w:hAnsi="Arial" w:cs="Arial"/>
          <w:b/>
          <w:bCs/>
        </w:rPr>
        <w:t>Other information</w:t>
      </w:r>
    </w:p>
    <w:p w:rsidR="00C7264E" w:rsidRPr="00CA50C2" w:rsidRDefault="00C7264E" w:rsidP="00C7264E">
      <w:pPr>
        <w:autoSpaceDE w:val="0"/>
        <w:autoSpaceDN w:val="0"/>
        <w:adjustRightInd w:val="0"/>
        <w:rPr>
          <w:rFonts w:ascii="Arial" w:hAnsi="Arial" w:cs="Arial"/>
          <w:b/>
          <w:bCs/>
        </w:rPr>
      </w:pPr>
      <w:r w:rsidRPr="00CA50C2">
        <w:rPr>
          <w:rFonts w:ascii="Arial" w:hAnsi="Arial" w:cs="Arial"/>
          <w:b/>
          <w:bCs/>
        </w:rPr>
        <w:t>1. Applying for a place in Year R (FS2)</w:t>
      </w:r>
    </w:p>
    <w:p w:rsidR="00C7264E" w:rsidRPr="00CA50C2" w:rsidRDefault="00C7264E" w:rsidP="00C7264E">
      <w:pPr>
        <w:autoSpaceDE w:val="0"/>
        <w:autoSpaceDN w:val="0"/>
        <w:adjustRightInd w:val="0"/>
        <w:rPr>
          <w:rFonts w:ascii="Arial" w:hAnsi="Arial" w:cs="Arial"/>
          <w:b/>
          <w:bCs/>
        </w:rPr>
      </w:pPr>
      <w:r w:rsidRPr="00CA50C2">
        <w:rPr>
          <w:rFonts w:ascii="Arial" w:hAnsi="Arial" w:cs="Arial"/>
        </w:rPr>
        <w:t xml:space="preserve">Admission to a reception class will be in accordance with the County Council’s Admissions Policy for community and controlled first schools. </w:t>
      </w:r>
      <w:r w:rsidRPr="00CA50C2">
        <w:rPr>
          <w:rFonts w:ascii="Arial" w:hAnsi="Arial" w:cs="Arial"/>
          <w:b/>
          <w:bCs/>
        </w:rPr>
        <w:t>Admission to a nursery unit/school does not constitute any right of entry to the nearest local school, and places will be allocated according to that school’s admissions polic</w:t>
      </w:r>
      <w:r w:rsidRPr="00CA50C2">
        <w:rPr>
          <w:rFonts w:ascii="Arial" w:hAnsi="Arial" w:cs="Arial"/>
        </w:rPr>
        <w:t>y.</w:t>
      </w:r>
    </w:p>
    <w:p w:rsidR="00C7264E" w:rsidRPr="00CA50C2" w:rsidRDefault="00C7264E" w:rsidP="00C7264E">
      <w:pPr>
        <w:autoSpaceDE w:val="0"/>
        <w:autoSpaceDN w:val="0"/>
        <w:adjustRightInd w:val="0"/>
        <w:rPr>
          <w:rFonts w:ascii="Arial" w:hAnsi="Arial" w:cs="Arial"/>
        </w:rPr>
      </w:pPr>
      <w:r w:rsidRPr="00CA50C2">
        <w:rPr>
          <w:rFonts w:ascii="Arial" w:hAnsi="Arial" w:cs="Arial"/>
        </w:rPr>
        <w:t>Parents have the right not to send their children to school until the beginning of the term following their fifth birthday. Only in exceptional circumstances can children remain in the nursery beyond the normal admission date for reception classes (</w:t>
      </w:r>
      <w:proofErr w:type="spellStart"/>
      <w:r w:rsidRPr="00CA50C2">
        <w:rPr>
          <w:rFonts w:ascii="Arial" w:hAnsi="Arial" w:cs="Arial"/>
        </w:rPr>
        <w:t>i.e.the</w:t>
      </w:r>
      <w:proofErr w:type="spellEnd"/>
      <w:r w:rsidRPr="00CA50C2">
        <w:rPr>
          <w:rFonts w:ascii="Arial" w:hAnsi="Arial" w:cs="Arial"/>
        </w:rPr>
        <w:t xml:space="preserve"> September</w:t>
      </w:r>
      <w:r>
        <w:rPr>
          <w:rFonts w:ascii="Arial" w:hAnsi="Arial" w:cs="Arial"/>
        </w:rPr>
        <w:t xml:space="preserve"> of the school year concerned).</w:t>
      </w:r>
    </w:p>
    <w:p w:rsidR="00C7264E" w:rsidRPr="00CA50C2" w:rsidRDefault="00C7264E" w:rsidP="00C7264E">
      <w:pPr>
        <w:autoSpaceDE w:val="0"/>
        <w:autoSpaceDN w:val="0"/>
        <w:adjustRightInd w:val="0"/>
        <w:rPr>
          <w:rFonts w:ascii="Arial" w:hAnsi="Arial" w:cs="Arial"/>
          <w:b/>
          <w:bCs/>
        </w:rPr>
      </w:pPr>
      <w:r w:rsidRPr="00CA50C2">
        <w:rPr>
          <w:rFonts w:ascii="Arial" w:hAnsi="Arial" w:cs="Arial"/>
          <w:b/>
          <w:bCs/>
        </w:rPr>
        <w:t>2. Transport</w:t>
      </w:r>
    </w:p>
    <w:p w:rsidR="00C7264E" w:rsidRPr="00CA50C2" w:rsidRDefault="00C7264E" w:rsidP="00C7264E">
      <w:pPr>
        <w:autoSpaceDE w:val="0"/>
        <w:autoSpaceDN w:val="0"/>
        <w:adjustRightInd w:val="0"/>
        <w:rPr>
          <w:rFonts w:ascii="Arial" w:hAnsi="Arial" w:cs="Arial"/>
        </w:rPr>
      </w:pPr>
      <w:r w:rsidRPr="00CA50C2">
        <w:rPr>
          <w:rFonts w:ascii="Arial" w:hAnsi="Arial" w:cs="Arial"/>
        </w:rPr>
        <w:t xml:space="preserve">Transport from home to the unit/school will only be provided where the child has been directed to the placement as part of an SEN assessment or statement against agreed criteria. In such circumstances, transport can only be recommended following an assessment of individual need </w:t>
      </w:r>
      <w:r>
        <w:rPr>
          <w:rFonts w:ascii="Arial" w:hAnsi="Arial" w:cs="Arial"/>
        </w:rPr>
        <w:t>by Children’s Services.</w:t>
      </w:r>
    </w:p>
    <w:p w:rsidR="00C7264E" w:rsidRPr="00CA50C2" w:rsidRDefault="00C7264E" w:rsidP="00C7264E">
      <w:pPr>
        <w:autoSpaceDE w:val="0"/>
        <w:autoSpaceDN w:val="0"/>
        <w:adjustRightInd w:val="0"/>
        <w:rPr>
          <w:rFonts w:ascii="Arial" w:hAnsi="Arial" w:cs="Arial"/>
          <w:b/>
          <w:bCs/>
        </w:rPr>
      </w:pPr>
      <w:r w:rsidRPr="00CA50C2">
        <w:rPr>
          <w:rFonts w:ascii="Arial" w:hAnsi="Arial" w:cs="Arial"/>
          <w:b/>
          <w:bCs/>
        </w:rPr>
        <w:t xml:space="preserve">3. Schools and those with parental responsibility for a child: </w:t>
      </w:r>
    </w:p>
    <w:p w:rsidR="00C7264E" w:rsidRPr="00CA50C2" w:rsidRDefault="00C7264E" w:rsidP="00C7264E">
      <w:pPr>
        <w:autoSpaceDE w:val="0"/>
        <w:autoSpaceDN w:val="0"/>
        <w:adjustRightInd w:val="0"/>
        <w:rPr>
          <w:rFonts w:ascii="Arial" w:hAnsi="Arial" w:cs="Arial"/>
        </w:rPr>
      </w:pPr>
      <w:r w:rsidRPr="00CA50C2">
        <w:rPr>
          <w:rFonts w:ascii="Arial" w:hAnsi="Arial" w:cs="Arial"/>
        </w:rPr>
        <w:t>(Guidance from the Department for Education and Skills)</w:t>
      </w:r>
    </w:p>
    <w:p w:rsidR="00C7264E" w:rsidRPr="00CA50C2" w:rsidRDefault="00C7264E" w:rsidP="00C7264E">
      <w:pPr>
        <w:autoSpaceDE w:val="0"/>
        <w:autoSpaceDN w:val="0"/>
        <w:adjustRightInd w:val="0"/>
        <w:rPr>
          <w:rFonts w:ascii="Arial" w:hAnsi="Arial" w:cs="Arial"/>
        </w:rPr>
      </w:pPr>
      <w:r w:rsidRPr="00CA50C2">
        <w:rPr>
          <w:rFonts w:ascii="Arial" w:hAnsi="Arial" w:cs="Arial"/>
        </w:rPr>
        <w:t xml:space="preserve">The definition of a </w:t>
      </w:r>
      <w:r w:rsidRPr="00CA50C2">
        <w:rPr>
          <w:rFonts w:ascii="Arial" w:hAnsi="Arial" w:cs="Arial"/>
          <w:i/>
          <w:iCs/>
        </w:rPr>
        <w:t xml:space="preserve">parent </w:t>
      </w:r>
      <w:r>
        <w:rPr>
          <w:rFonts w:ascii="Arial" w:hAnsi="Arial" w:cs="Arial"/>
        </w:rPr>
        <w:t>in the Education Acts includes:</w:t>
      </w:r>
    </w:p>
    <w:p w:rsidR="00C7264E" w:rsidRPr="00CA50C2" w:rsidRDefault="00C7264E" w:rsidP="00C7264E">
      <w:pPr>
        <w:autoSpaceDE w:val="0"/>
        <w:autoSpaceDN w:val="0"/>
        <w:adjustRightInd w:val="0"/>
        <w:rPr>
          <w:rFonts w:ascii="Arial" w:hAnsi="Arial" w:cs="Arial"/>
        </w:rPr>
      </w:pPr>
      <w:r w:rsidRPr="00CA50C2">
        <w:rPr>
          <w:rFonts w:ascii="Arial" w:hAnsi="Arial" w:cs="Arial"/>
        </w:rPr>
        <w:t>•all natural parents whether they are married or not;</w:t>
      </w:r>
    </w:p>
    <w:p w:rsidR="00C7264E" w:rsidRPr="00CA50C2" w:rsidRDefault="00C7264E" w:rsidP="00C7264E">
      <w:pPr>
        <w:autoSpaceDE w:val="0"/>
        <w:autoSpaceDN w:val="0"/>
        <w:adjustRightInd w:val="0"/>
        <w:rPr>
          <w:rFonts w:ascii="Arial" w:hAnsi="Arial" w:cs="Arial"/>
        </w:rPr>
      </w:pPr>
      <w:r w:rsidRPr="00CA50C2">
        <w:rPr>
          <w:rFonts w:ascii="Arial" w:hAnsi="Arial" w:cs="Arial"/>
        </w:rPr>
        <w:t xml:space="preserve">•any person who, although not a natural parent, has </w:t>
      </w:r>
      <w:r w:rsidRPr="00CA50C2">
        <w:rPr>
          <w:rFonts w:ascii="Arial" w:hAnsi="Arial" w:cs="Arial"/>
          <w:i/>
          <w:iCs/>
        </w:rPr>
        <w:t xml:space="preserve">parental responsibility </w:t>
      </w:r>
      <w:r w:rsidRPr="00CA50C2">
        <w:rPr>
          <w:rFonts w:ascii="Arial" w:hAnsi="Arial" w:cs="Arial"/>
        </w:rPr>
        <w:t>for a child or young person; and</w:t>
      </w:r>
    </w:p>
    <w:p w:rsidR="00C7264E" w:rsidRPr="00CA50C2" w:rsidRDefault="00C7264E" w:rsidP="00C7264E">
      <w:pPr>
        <w:autoSpaceDE w:val="0"/>
        <w:autoSpaceDN w:val="0"/>
        <w:adjustRightInd w:val="0"/>
        <w:rPr>
          <w:rFonts w:ascii="Arial" w:hAnsi="Arial" w:cs="Arial"/>
          <w:i/>
          <w:iCs/>
        </w:rPr>
      </w:pPr>
      <w:r w:rsidRPr="00CA50C2">
        <w:rPr>
          <w:rFonts w:ascii="Arial" w:hAnsi="Arial" w:cs="Arial"/>
        </w:rPr>
        <w:t xml:space="preserve">•any person who, although not a natural parent, </w:t>
      </w:r>
      <w:r w:rsidRPr="00CA50C2">
        <w:rPr>
          <w:rFonts w:ascii="Arial" w:hAnsi="Arial" w:cs="Arial"/>
          <w:i/>
          <w:iCs/>
        </w:rPr>
        <w:t>has care</w:t>
      </w:r>
    </w:p>
    <w:p w:rsidR="00C7264E" w:rsidRPr="00CA50C2" w:rsidRDefault="00C7264E" w:rsidP="00C7264E">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a child or young person.</w:t>
      </w:r>
    </w:p>
    <w:p w:rsidR="00C7264E" w:rsidRPr="00CA50C2" w:rsidRDefault="00C7264E" w:rsidP="00C7264E">
      <w:pPr>
        <w:autoSpaceDE w:val="0"/>
        <w:autoSpaceDN w:val="0"/>
        <w:adjustRightInd w:val="0"/>
        <w:rPr>
          <w:rFonts w:ascii="Arial" w:hAnsi="Arial" w:cs="Arial"/>
        </w:rPr>
      </w:pPr>
      <w:r w:rsidRPr="00CA50C2">
        <w:rPr>
          <w:rFonts w:ascii="Arial" w:hAnsi="Arial" w:cs="Arial"/>
        </w:rPr>
        <w:t xml:space="preserve">Having </w:t>
      </w:r>
      <w:r w:rsidRPr="00CA50C2">
        <w:rPr>
          <w:rFonts w:ascii="Arial" w:hAnsi="Arial" w:cs="Arial"/>
          <w:i/>
          <w:iCs/>
        </w:rPr>
        <w:t xml:space="preserve">parental responsibility </w:t>
      </w:r>
      <w:r w:rsidRPr="00CA50C2">
        <w:rPr>
          <w:rFonts w:ascii="Arial" w:hAnsi="Arial" w:cs="Arial"/>
        </w:rPr>
        <w:t>means assuming all the rights, duties, powers, responsibilities and authority that a parent of a child has by law. It is defined by the Children Act 1989. It gives parents the legal right to make decisions and choices, such as where the child will live or go to school etc. If the parents were married to each other at the time of a child’s birth, or if they have been married to each other at any time since the child’s conception, they each have</w:t>
      </w:r>
    </w:p>
    <w:p w:rsidR="00C7264E" w:rsidRPr="00C7264E" w:rsidRDefault="00C7264E" w:rsidP="00C7264E">
      <w:pPr>
        <w:autoSpaceDE w:val="0"/>
        <w:autoSpaceDN w:val="0"/>
        <w:adjustRightInd w:val="0"/>
        <w:rPr>
          <w:rFonts w:ascii="Arial" w:hAnsi="Arial" w:cs="Arial"/>
        </w:rPr>
      </w:pPr>
      <w:proofErr w:type="gramStart"/>
      <w:r w:rsidRPr="00CA50C2">
        <w:rPr>
          <w:rFonts w:ascii="Arial" w:hAnsi="Arial" w:cs="Arial"/>
        </w:rPr>
        <w:t>parental</w:t>
      </w:r>
      <w:proofErr w:type="gramEnd"/>
      <w:r w:rsidRPr="00CA50C2">
        <w:rPr>
          <w:rFonts w:ascii="Arial" w:hAnsi="Arial" w:cs="Arial"/>
        </w:rPr>
        <w:t xml:space="preserve"> responsibility. Having </w:t>
      </w:r>
      <w:r w:rsidRPr="00CA50C2">
        <w:rPr>
          <w:rFonts w:ascii="Arial" w:hAnsi="Arial" w:cs="Arial"/>
          <w:i/>
          <w:iCs/>
        </w:rPr>
        <w:t xml:space="preserve">care </w:t>
      </w:r>
      <w:r w:rsidRPr="00CA50C2">
        <w:rPr>
          <w:rFonts w:ascii="Arial" w:hAnsi="Arial" w:cs="Arial"/>
        </w:rPr>
        <w:t>of a child or young person means that a person who the child lives with, irrespective of what their relationship is with the child, is considered t</w:t>
      </w:r>
      <w:r>
        <w:rPr>
          <w:rFonts w:ascii="Arial" w:hAnsi="Arial" w:cs="Arial"/>
        </w:rPr>
        <w:t>o be a parent in education law.</w:t>
      </w:r>
    </w:p>
    <w:p w:rsidR="00C7264E" w:rsidRPr="009527CC" w:rsidRDefault="00C7264E" w:rsidP="00C7264E">
      <w:pPr>
        <w:rPr>
          <w:rFonts w:ascii="Arial" w:hAnsi="Arial" w:cs="Arial"/>
        </w:rPr>
      </w:pPr>
      <w:r w:rsidRPr="009527CC">
        <w:rPr>
          <w:rFonts w:ascii="Arial" w:hAnsi="Arial" w:cs="Arial"/>
          <w:color w:val="000000"/>
        </w:rPr>
        <w:lastRenderedPageBreak/>
        <w:t xml:space="preserve">Date: </w:t>
      </w:r>
      <w:r>
        <w:rPr>
          <w:rFonts w:ascii="Arial" w:hAnsi="Arial" w:cs="Arial"/>
          <w:color w:val="000000"/>
        </w:rPr>
        <w:t>March 2020</w:t>
      </w:r>
    </w:p>
    <w:p w:rsidR="00C7264E" w:rsidRDefault="00C7264E" w:rsidP="00C7264E">
      <w:pPr>
        <w:rPr>
          <w:rFonts w:ascii="Freestyle Script" w:hAnsi="Freestyle Script" w:cs="Arial"/>
          <w:sz w:val="44"/>
          <w:szCs w:val="44"/>
        </w:rPr>
      </w:pPr>
      <w:r w:rsidRPr="009527CC">
        <w:rPr>
          <w:rFonts w:ascii="Arial" w:hAnsi="Arial" w:cs="Arial"/>
        </w:rPr>
        <w:t xml:space="preserve">Signed: </w:t>
      </w:r>
      <w:r w:rsidRPr="00C8248D">
        <w:rPr>
          <w:rFonts w:ascii="Freestyle Script" w:hAnsi="Freestyle Script" w:cs="Arial"/>
          <w:sz w:val="44"/>
          <w:szCs w:val="44"/>
        </w:rPr>
        <w:t xml:space="preserve">P </w:t>
      </w:r>
      <w:proofErr w:type="spellStart"/>
      <w:r w:rsidRPr="00C8248D">
        <w:rPr>
          <w:rFonts w:ascii="Freestyle Script" w:hAnsi="Freestyle Script" w:cs="Arial"/>
          <w:sz w:val="44"/>
          <w:szCs w:val="44"/>
        </w:rPr>
        <w:t>Treanor</w:t>
      </w:r>
      <w:proofErr w:type="spellEnd"/>
    </w:p>
    <w:p w:rsidR="00C7264E" w:rsidRPr="009527CC" w:rsidRDefault="00C7264E" w:rsidP="00C7264E">
      <w:pPr>
        <w:rPr>
          <w:rFonts w:ascii="Arial" w:hAnsi="Arial" w:cs="Arial"/>
        </w:rPr>
      </w:pPr>
      <w:r>
        <w:rPr>
          <w:rFonts w:ascii="Arial" w:hAnsi="Arial" w:cs="Arial"/>
        </w:rPr>
        <w:t xml:space="preserve">             P. </w:t>
      </w:r>
      <w:proofErr w:type="spellStart"/>
      <w:r>
        <w:rPr>
          <w:rFonts w:ascii="Arial" w:hAnsi="Arial" w:cs="Arial"/>
        </w:rPr>
        <w:t>Treanor</w:t>
      </w:r>
      <w:proofErr w:type="spellEnd"/>
    </w:p>
    <w:p w:rsidR="00C7264E" w:rsidRPr="009527CC" w:rsidRDefault="00C7264E" w:rsidP="00C7264E">
      <w:pPr>
        <w:rPr>
          <w:rFonts w:ascii="Arial" w:hAnsi="Arial" w:cs="Arial"/>
        </w:rPr>
      </w:pPr>
      <w:r>
        <w:rPr>
          <w:rFonts w:ascii="Arial" w:hAnsi="Arial" w:cs="Arial"/>
        </w:rPr>
        <w:t xml:space="preserve">             Chair of Governors</w:t>
      </w:r>
    </w:p>
    <w:p w:rsidR="00C7264E" w:rsidRPr="00C7264E" w:rsidRDefault="00C7264E" w:rsidP="00C7264E">
      <w:pPr>
        <w:rPr>
          <w:rFonts w:ascii="Arial" w:hAnsi="Arial" w:cs="Arial"/>
          <w:b/>
        </w:rPr>
      </w:pPr>
      <w:r w:rsidRPr="009527CC">
        <w:rPr>
          <w:rFonts w:ascii="Arial" w:hAnsi="Arial" w:cs="Arial"/>
        </w:rPr>
        <w:t>Review:</w:t>
      </w:r>
      <w:r>
        <w:rPr>
          <w:rFonts w:ascii="Arial" w:hAnsi="Arial" w:cs="Arial"/>
        </w:rPr>
        <w:t xml:space="preserve"> March 2021</w:t>
      </w:r>
    </w:p>
    <w:p w:rsidR="00C7264E" w:rsidRPr="00E41A7D" w:rsidRDefault="00C7264E" w:rsidP="00C7264E">
      <w:pPr>
        <w:rPr>
          <w:rFonts w:ascii="Arial" w:hAnsi="Arial" w:cs="Arial"/>
          <w:b/>
          <w:i/>
        </w:rPr>
      </w:pPr>
      <w:r w:rsidRPr="00E41A7D">
        <w:rPr>
          <w:rFonts w:ascii="Arial" w:hAnsi="Arial" w:cs="Arial"/>
          <w:b/>
          <w:i/>
        </w:rPr>
        <w:t xml:space="preserve">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w:t>
      </w:r>
      <w:proofErr w:type="gramStart"/>
      <w:r w:rsidRPr="00E41A7D">
        <w:rPr>
          <w:rFonts w:ascii="Arial" w:hAnsi="Arial" w:cs="Arial"/>
          <w:b/>
          <w:i/>
        </w:rPr>
        <w:t>everyone  to</w:t>
      </w:r>
      <w:proofErr w:type="gramEnd"/>
      <w:r w:rsidRPr="00E41A7D">
        <w:rPr>
          <w:rFonts w:ascii="Arial" w:hAnsi="Arial" w:cs="Arial"/>
          <w:b/>
          <w:i/>
        </w:rPr>
        <w:t xml:space="preserve"> ‘SPARKLE’.</w:t>
      </w:r>
    </w:p>
    <w:p w:rsidR="00A04B19" w:rsidRPr="00A04B19" w:rsidRDefault="00A04B19" w:rsidP="00C7264E">
      <w:pPr>
        <w:ind w:left="-360"/>
        <w:rPr>
          <w:rFonts w:ascii="Arial" w:hAnsi="Arial" w:cs="Arial"/>
          <w:b/>
        </w:rPr>
      </w:pPr>
    </w:p>
    <w:sectPr w:rsidR="00A04B19" w:rsidRPr="00A04B19" w:rsidSect="00F11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04E3"/>
    <w:multiLevelType w:val="hybridMultilevel"/>
    <w:tmpl w:val="6A18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80F2C"/>
    <w:multiLevelType w:val="hybridMultilevel"/>
    <w:tmpl w:val="D3E824C0"/>
    <w:lvl w:ilvl="0" w:tplc="C08C6C00">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D3367"/>
    <w:multiLevelType w:val="hybridMultilevel"/>
    <w:tmpl w:val="4F7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D015C"/>
    <w:multiLevelType w:val="hybridMultilevel"/>
    <w:tmpl w:val="951E4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56136D"/>
    <w:multiLevelType w:val="hybridMultilevel"/>
    <w:tmpl w:val="62C8F8F4"/>
    <w:lvl w:ilvl="0" w:tplc="80ACDF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640F21"/>
    <w:multiLevelType w:val="hybridMultilevel"/>
    <w:tmpl w:val="C01C7F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BF73A1"/>
    <w:multiLevelType w:val="hybridMultilevel"/>
    <w:tmpl w:val="7BDC2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F37A4"/>
    <w:multiLevelType w:val="hybridMultilevel"/>
    <w:tmpl w:val="994A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
  </w:num>
  <w:num w:numId="6">
    <w:abstractNumId w:val="4"/>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C0"/>
    <w:rsid w:val="000629DB"/>
    <w:rsid w:val="000D45C9"/>
    <w:rsid w:val="0013344C"/>
    <w:rsid w:val="00140A41"/>
    <w:rsid w:val="001C162F"/>
    <w:rsid w:val="001C7C36"/>
    <w:rsid w:val="00347D2B"/>
    <w:rsid w:val="00443B6A"/>
    <w:rsid w:val="0054455D"/>
    <w:rsid w:val="006D5255"/>
    <w:rsid w:val="007053C9"/>
    <w:rsid w:val="00731CA0"/>
    <w:rsid w:val="008D06E5"/>
    <w:rsid w:val="008D25E3"/>
    <w:rsid w:val="00900A8C"/>
    <w:rsid w:val="00930701"/>
    <w:rsid w:val="00944C8D"/>
    <w:rsid w:val="009C7986"/>
    <w:rsid w:val="00A04B19"/>
    <w:rsid w:val="00A16E28"/>
    <w:rsid w:val="00A41BAA"/>
    <w:rsid w:val="00A477A5"/>
    <w:rsid w:val="00B17E87"/>
    <w:rsid w:val="00B50310"/>
    <w:rsid w:val="00C2306C"/>
    <w:rsid w:val="00C31BA5"/>
    <w:rsid w:val="00C64C26"/>
    <w:rsid w:val="00C7264E"/>
    <w:rsid w:val="00C973C0"/>
    <w:rsid w:val="00CA7397"/>
    <w:rsid w:val="00E03978"/>
    <w:rsid w:val="00F11E4C"/>
    <w:rsid w:val="00FD430D"/>
    <w:rsid w:val="00FF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C0"/>
    <w:rPr>
      <w:rFonts w:ascii="Tahoma" w:hAnsi="Tahoma" w:cs="Tahoma"/>
      <w:sz w:val="16"/>
      <w:szCs w:val="16"/>
    </w:rPr>
  </w:style>
  <w:style w:type="paragraph" w:styleId="ListParagraph">
    <w:name w:val="List Paragraph"/>
    <w:basedOn w:val="Normal"/>
    <w:uiPriority w:val="34"/>
    <w:qFormat/>
    <w:rsid w:val="00C973C0"/>
    <w:pPr>
      <w:ind w:left="720"/>
      <w:contextualSpacing/>
    </w:pPr>
  </w:style>
  <w:style w:type="character" w:styleId="Strong">
    <w:name w:val="Strong"/>
    <w:basedOn w:val="DefaultParagraphFont"/>
    <w:uiPriority w:val="22"/>
    <w:qFormat/>
    <w:rsid w:val="000629DB"/>
    <w:rPr>
      <w:b/>
      <w:bCs/>
    </w:rPr>
  </w:style>
  <w:style w:type="character" w:styleId="Emphasis">
    <w:name w:val="Emphasis"/>
    <w:basedOn w:val="DefaultParagraphFont"/>
    <w:uiPriority w:val="20"/>
    <w:qFormat/>
    <w:rsid w:val="000629DB"/>
    <w:rPr>
      <w:i/>
      <w:iCs/>
    </w:rPr>
  </w:style>
  <w:style w:type="paragraph" w:styleId="NoSpacing">
    <w:name w:val="No Spacing"/>
    <w:uiPriority w:val="1"/>
    <w:qFormat/>
    <w:rsid w:val="00A04B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C0"/>
    <w:rPr>
      <w:rFonts w:ascii="Tahoma" w:hAnsi="Tahoma" w:cs="Tahoma"/>
      <w:sz w:val="16"/>
      <w:szCs w:val="16"/>
    </w:rPr>
  </w:style>
  <w:style w:type="paragraph" w:styleId="ListParagraph">
    <w:name w:val="List Paragraph"/>
    <w:basedOn w:val="Normal"/>
    <w:uiPriority w:val="34"/>
    <w:qFormat/>
    <w:rsid w:val="00C973C0"/>
    <w:pPr>
      <w:ind w:left="720"/>
      <w:contextualSpacing/>
    </w:pPr>
  </w:style>
  <w:style w:type="character" w:styleId="Strong">
    <w:name w:val="Strong"/>
    <w:basedOn w:val="DefaultParagraphFont"/>
    <w:uiPriority w:val="22"/>
    <w:qFormat/>
    <w:rsid w:val="000629DB"/>
    <w:rPr>
      <w:b/>
      <w:bCs/>
    </w:rPr>
  </w:style>
  <w:style w:type="character" w:styleId="Emphasis">
    <w:name w:val="Emphasis"/>
    <w:basedOn w:val="DefaultParagraphFont"/>
    <w:uiPriority w:val="20"/>
    <w:qFormat/>
    <w:rsid w:val="000629DB"/>
    <w:rPr>
      <w:i/>
      <w:iCs/>
    </w:rPr>
  </w:style>
  <w:style w:type="paragraph" w:styleId="NoSpacing">
    <w:name w:val="No Spacing"/>
    <w:uiPriority w:val="1"/>
    <w:qFormat/>
    <w:rsid w:val="00A04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5%3A16&amp;version=TP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Matthew+5%3A16&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lstanton</dc:creator>
  <cp:lastModifiedBy>Laskey, Louise</cp:lastModifiedBy>
  <cp:revision>2</cp:revision>
  <cp:lastPrinted>2020-02-26T13:59:00Z</cp:lastPrinted>
  <dcterms:created xsi:type="dcterms:W3CDTF">2020-04-22T12:06:00Z</dcterms:created>
  <dcterms:modified xsi:type="dcterms:W3CDTF">2020-04-22T12:06:00Z</dcterms:modified>
</cp:coreProperties>
</file>